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7C1" w:rsidRPr="003C6C4A" w:rsidRDefault="008277C1" w:rsidP="00E77DAB">
      <w:pPr>
        <w:spacing w:before="0"/>
        <w:jc w:val="left"/>
        <w:rPr>
          <w:sz w:val="20"/>
          <w:szCs w:val="20"/>
          <w:lang w:val="fr-CA"/>
        </w:rPr>
      </w:pPr>
    </w:p>
    <w:p w:rsidR="008277C1" w:rsidRPr="003C6C4A" w:rsidRDefault="00E0041B" w:rsidP="00104047">
      <w:pPr>
        <w:pStyle w:val="Title"/>
        <w:rPr>
          <w:lang w:val="fr-CA"/>
        </w:rPr>
      </w:pPr>
      <w:r w:rsidRPr="003C6C4A">
        <w:rPr>
          <w:sz w:val="40"/>
          <w:szCs w:val="28"/>
          <w:lang w:val="fr-CA"/>
        </w:rPr>
        <w:t>ORDRE DU JOUR</w:t>
      </w:r>
      <w:r w:rsidRPr="003C6C4A">
        <w:rPr>
          <w:sz w:val="28"/>
          <w:szCs w:val="28"/>
          <w:lang w:val="fr-CA"/>
        </w:rPr>
        <w:t xml:space="preserve"> </w:t>
      </w:r>
    </w:p>
    <w:p w:rsidR="00D36C55" w:rsidRPr="003C6C4A" w:rsidRDefault="00E0041B" w:rsidP="00E0041B">
      <w:pPr>
        <w:pStyle w:val="Subtitle"/>
      </w:pPr>
      <w:r w:rsidRPr="003C6C4A">
        <w:t xml:space="preserve">Programme de formation en microassurance d’IAA-Toronto Centre-CIMA </w:t>
      </w:r>
    </w:p>
    <w:p w:rsidR="00F64698" w:rsidRPr="003C6C4A" w:rsidRDefault="00E0041B" w:rsidP="00E0041B">
      <w:pPr>
        <w:pStyle w:val="Subtitle"/>
      </w:pPr>
      <w:r w:rsidRPr="003C6C4A">
        <w:t>pour les contrôleurs d’assurance en Afrique</w:t>
      </w:r>
    </w:p>
    <w:p w:rsidR="007B13C3" w:rsidRPr="003C6C4A" w:rsidRDefault="00170B41" w:rsidP="000F31E4">
      <w:pPr>
        <w:pStyle w:val="Heading4"/>
        <w:rPr>
          <w:w w:val="99"/>
        </w:rPr>
      </w:pPr>
      <w:r w:rsidRPr="003C6C4A">
        <w:rPr>
          <w:w w:val="99"/>
        </w:rPr>
        <w:t>2</w:t>
      </w:r>
      <w:r w:rsidR="00373248" w:rsidRPr="003C6C4A">
        <w:rPr>
          <w:w w:val="99"/>
        </w:rPr>
        <w:t>4-</w:t>
      </w:r>
      <w:r w:rsidRPr="003C6C4A">
        <w:rPr>
          <w:w w:val="99"/>
        </w:rPr>
        <w:t>28 Novemb</w:t>
      </w:r>
      <w:r w:rsidR="00E0041B" w:rsidRPr="003C6C4A">
        <w:rPr>
          <w:w w:val="99"/>
        </w:rPr>
        <w:t>RE</w:t>
      </w:r>
      <w:r w:rsidRPr="003C6C4A">
        <w:rPr>
          <w:w w:val="99"/>
        </w:rPr>
        <w:t xml:space="preserve"> 2014</w:t>
      </w:r>
    </w:p>
    <w:p w:rsidR="007B13C3" w:rsidRPr="003C6C4A" w:rsidRDefault="007B13C3" w:rsidP="000F31E4">
      <w:pPr>
        <w:pStyle w:val="Heading4"/>
      </w:pPr>
      <w:r w:rsidRPr="003C6C4A">
        <w:t>Libreville, Gabon</w:t>
      </w:r>
    </w:p>
    <w:p w:rsidR="00554133" w:rsidRPr="003C6C4A" w:rsidRDefault="00554133" w:rsidP="00554133">
      <w:pPr>
        <w:rPr>
          <w:lang w:val="fr-CA"/>
        </w:rPr>
      </w:pPr>
    </w:p>
    <w:p w:rsidR="00554133" w:rsidRPr="003C6C4A" w:rsidRDefault="00554133" w:rsidP="00554133">
      <w:pPr>
        <w:rPr>
          <w:lang w:val="fr-CA"/>
        </w:rPr>
      </w:pPr>
    </w:p>
    <w:p w:rsidR="00170B41" w:rsidRPr="003C6C4A" w:rsidRDefault="00170B41" w:rsidP="00554133">
      <w:pPr>
        <w:rPr>
          <w:lang w:val="fr-CA"/>
        </w:rPr>
      </w:pPr>
    </w:p>
    <w:p w:rsidR="00170B41" w:rsidRPr="003C6C4A" w:rsidRDefault="00170B41" w:rsidP="00554133">
      <w:pPr>
        <w:rPr>
          <w:lang w:val="fr-CA"/>
        </w:rPr>
      </w:pPr>
    </w:p>
    <w:p w:rsidR="00170B41" w:rsidRPr="003C6C4A" w:rsidRDefault="00170B41" w:rsidP="00554133">
      <w:pPr>
        <w:rPr>
          <w:lang w:val="fr-CA"/>
        </w:rPr>
      </w:pPr>
    </w:p>
    <w:p w:rsidR="00170B41" w:rsidRPr="003C6C4A" w:rsidRDefault="00170B41" w:rsidP="00554133">
      <w:pPr>
        <w:rPr>
          <w:lang w:val="fr-CA"/>
        </w:rPr>
      </w:pPr>
    </w:p>
    <w:p w:rsidR="00170B41" w:rsidRPr="003C6C4A" w:rsidRDefault="00170B41" w:rsidP="00554133">
      <w:pPr>
        <w:rPr>
          <w:lang w:val="fr-CA"/>
        </w:rPr>
      </w:pPr>
    </w:p>
    <w:p w:rsidR="00554133" w:rsidRPr="003C6C4A" w:rsidRDefault="00554133" w:rsidP="00554133">
      <w:pPr>
        <w:rPr>
          <w:lang w:val="fr-CA"/>
        </w:rPr>
      </w:pPr>
    </w:p>
    <w:p w:rsidR="00170B41" w:rsidRPr="003C6C4A" w:rsidRDefault="00170B41" w:rsidP="00554133">
      <w:pPr>
        <w:rPr>
          <w:lang w:val="fr-CA"/>
        </w:rPr>
      </w:pPr>
    </w:p>
    <w:p w:rsidR="00170B41" w:rsidRPr="003C6C4A" w:rsidRDefault="00E2039D" w:rsidP="00554133">
      <w:pPr>
        <w:rPr>
          <w:lang w:val="fr-CA"/>
        </w:rPr>
      </w:pPr>
      <w:r w:rsidRPr="003C6C4A">
        <w:rPr>
          <w:noProof/>
          <w:lang w:val="en-US"/>
        </w:rPr>
        <w:drawing>
          <wp:anchor distT="0" distB="0" distL="114300" distR="114300" simplePos="0" relativeHeight="251663872" behindDoc="1" locked="0" layoutInCell="1" allowOverlap="1" wp14:anchorId="5CD95D36" wp14:editId="19D9C95F">
            <wp:simplePos x="0" y="0"/>
            <wp:positionH relativeFrom="column">
              <wp:posOffset>2494280</wp:posOffset>
            </wp:positionH>
            <wp:positionV relativeFrom="paragraph">
              <wp:posOffset>257810</wp:posOffset>
            </wp:positionV>
            <wp:extent cx="1188720" cy="693420"/>
            <wp:effectExtent l="0" t="0" r="0" b="0"/>
            <wp:wrapThrough wrapText="bothSides">
              <wp:wrapPolygon edited="0">
                <wp:start x="0" y="0"/>
                <wp:lineTo x="0" y="20769"/>
                <wp:lineTo x="21115" y="20769"/>
                <wp:lineTo x="21115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A 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133" w:rsidRPr="003C6C4A" w:rsidRDefault="006840D7" w:rsidP="00554133">
      <w:pPr>
        <w:rPr>
          <w:lang w:val="fr-CA"/>
        </w:rPr>
      </w:pPr>
      <w:r w:rsidRPr="003C6C4A">
        <w:rPr>
          <w:noProof/>
          <w:lang w:val="en-US"/>
        </w:rPr>
        <w:drawing>
          <wp:anchor distT="0" distB="0" distL="114300" distR="114300" simplePos="0" relativeHeight="251662848" behindDoc="1" locked="0" layoutInCell="1" allowOverlap="1" wp14:anchorId="530EF270" wp14:editId="7F77A3FA">
            <wp:simplePos x="0" y="0"/>
            <wp:positionH relativeFrom="column">
              <wp:posOffset>4133768</wp:posOffset>
            </wp:positionH>
            <wp:positionV relativeFrom="paragraph">
              <wp:posOffset>71565</wp:posOffset>
            </wp:positionV>
            <wp:extent cx="1580509" cy="558141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loga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082" cy="559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133" w:rsidRPr="003C6C4A" w:rsidRDefault="00554133" w:rsidP="00554133">
      <w:pPr>
        <w:rPr>
          <w:lang w:val="fr-CA"/>
        </w:rPr>
      </w:pPr>
    </w:p>
    <w:p w:rsidR="00554133" w:rsidRPr="003C6C4A" w:rsidRDefault="00554133" w:rsidP="00554133">
      <w:pPr>
        <w:rPr>
          <w:lang w:val="fr-CA"/>
        </w:rPr>
      </w:pPr>
    </w:p>
    <w:p w:rsidR="00104047" w:rsidRPr="003C6C4A" w:rsidRDefault="00663D92" w:rsidP="00554133">
      <w:pPr>
        <w:rPr>
          <w:lang w:val="fr-CA"/>
        </w:rPr>
        <w:sectPr w:rsidR="00104047" w:rsidRPr="003C6C4A" w:rsidSect="00710896">
          <w:headerReference w:type="default" r:id="rId11"/>
          <w:footerReference w:type="default" r:id="rId12"/>
          <w:type w:val="continuous"/>
          <w:pgSz w:w="12240" w:h="15840"/>
          <w:pgMar w:top="1480" w:right="1720" w:bottom="280" w:left="1700" w:header="720" w:footer="720" w:gutter="0"/>
          <w:pgNumType w:start="0"/>
          <w:cols w:space="720"/>
        </w:sectPr>
      </w:pPr>
      <w:r w:rsidRPr="003C6C4A">
        <w:rPr>
          <w:noProof/>
          <w:lang w:val="en-US"/>
        </w:rPr>
        <w:drawing>
          <wp:anchor distT="0" distB="0" distL="114300" distR="114300" simplePos="0" relativeHeight="251655680" behindDoc="0" locked="0" layoutInCell="1" allowOverlap="1" wp14:anchorId="2BDAA03D" wp14:editId="7D4205B8">
            <wp:simplePos x="0" y="0"/>
            <wp:positionH relativeFrom="column">
              <wp:posOffset>2493645</wp:posOffset>
            </wp:positionH>
            <wp:positionV relativeFrom="paragraph">
              <wp:posOffset>196850</wp:posOffset>
            </wp:positionV>
            <wp:extent cx="3124200" cy="543672"/>
            <wp:effectExtent l="0" t="0" r="0" b="8890"/>
            <wp:wrapNone/>
            <wp:docPr id="7" name="Picture 7" descr="TC Logo 2013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C Logo 2013 colou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54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8911" w:type="dxa"/>
        <w:tblLook w:val="04A0" w:firstRow="1" w:lastRow="0" w:firstColumn="1" w:lastColumn="0" w:noHBand="0" w:noVBand="1"/>
      </w:tblPr>
      <w:tblGrid>
        <w:gridCol w:w="993"/>
        <w:gridCol w:w="7918"/>
      </w:tblGrid>
      <w:tr w:rsidR="00104047" w:rsidRPr="003C6C4A" w:rsidTr="00D36C55">
        <w:trPr>
          <w:cantSplit/>
        </w:trPr>
        <w:tc>
          <w:tcPr>
            <w:tcW w:w="8911" w:type="dxa"/>
            <w:gridSpan w:val="2"/>
            <w:shd w:val="clear" w:color="auto" w:fill="auto"/>
          </w:tcPr>
          <w:p w:rsidR="00104047" w:rsidRPr="003C6C4A" w:rsidRDefault="00E77DAB" w:rsidP="00170B41">
            <w:pPr>
              <w:pStyle w:val="Heading2"/>
              <w:rPr>
                <w:rFonts w:eastAsia="Arial" w:cs="Calibri"/>
                <w:bCs/>
                <w:sz w:val="24"/>
                <w:szCs w:val="24"/>
                <w:lang w:val="fr-CA"/>
              </w:rPr>
            </w:pPr>
            <w:r w:rsidRPr="003C6C4A">
              <w:rPr>
                <w:lang w:val="fr-CA"/>
              </w:rPr>
              <w:lastRenderedPageBreak/>
              <w:t>LUNDI 24 NOVEMBRE</w:t>
            </w:r>
          </w:p>
        </w:tc>
      </w:tr>
      <w:tr w:rsidR="00FB2A38" w:rsidRPr="003C6C4A" w:rsidTr="00D36C55">
        <w:trPr>
          <w:cantSplit/>
        </w:trPr>
        <w:tc>
          <w:tcPr>
            <w:tcW w:w="993" w:type="dxa"/>
            <w:shd w:val="clear" w:color="auto" w:fill="auto"/>
          </w:tcPr>
          <w:p w:rsidR="00FB2A38" w:rsidRPr="003C6C4A" w:rsidRDefault="00D36C55" w:rsidP="00012FCC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t xml:space="preserve">8 h </w:t>
            </w:r>
            <w:r w:rsidR="00012FCC" w:rsidRPr="003C6C4A">
              <w:rPr>
                <w:lang w:val="fr-CA"/>
              </w:rPr>
              <w:t>3</w:t>
            </w:r>
            <w:r w:rsidR="00F64698" w:rsidRPr="003C6C4A">
              <w:rPr>
                <w:lang w:val="fr-CA"/>
              </w:rPr>
              <w:t xml:space="preserve">0 </w:t>
            </w:r>
          </w:p>
        </w:tc>
        <w:tc>
          <w:tcPr>
            <w:tcW w:w="7918" w:type="dxa"/>
            <w:shd w:val="clear" w:color="auto" w:fill="auto"/>
          </w:tcPr>
          <w:p w:rsidR="00012FCC" w:rsidRPr="003C6C4A" w:rsidRDefault="00310C09" w:rsidP="00012FCC">
            <w:pPr>
              <w:spacing w:before="0"/>
              <w:rPr>
                <w:b/>
                <w:lang w:val="fr-CA"/>
              </w:rPr>
            </w:pPr>
            <w:r w:rsidRPr="003C6C4A">
              <w:rPr>
                <w:b/>
                <w:lang w:val="fr-CA"/>
              </w:rPr>
              <w:t>Mot de bienvenue et d’ouverture</w:t>
            </w:r>
          </w:p>
          <w:p w:rsidR="00663D92" w:rsidRPr="003C6C4A" w:rsidRDefault="00663D92" w:rsidP="00012FCC">
            <w:pPr>
              <w:spacing w:before="0"/>
              <w:rPr>
                <w:lang w:val="fr-CA"/>
              </w:rPr>
            </w:pPr>
          </w:p>
          <w:p w:rsidR="00170B41" w:rsidRPr="003C6C4A" w:rsidRDefault="00170B41" w:rsidP="00170B41">
            <w:pPr>
              <w:spacing w:before="0"/>
              <w:ind w:left="720"/>
              <w:rPr>
                <w:lang w:val="fr-CA"/>
              </w:rPr>
            </w:pPr>
            <w:r w:rsidRPr="003C6C4A">
              <w:rPr>
                <w:lang w:val="fr-CA"/>
              </w:rPr>
              <w:t>CIMA</w:t>
            </w:r>
          </w:p>
          <w:p w:rsidR="00170B41" w:rsidRPr="003C6C4A" w:rsidRDefault="00170B41" w:rsidP="00170B41">
            <w:pPr>
              <w:spacing w:before="0"/>
              <w:ind w:left="720"/>
              <w:rPr>
                <w:lang w:val="fr-CA"/>
              </w:rPr>
            </w:pPr>
            <w:r w:rsidRPr="003C6C4A">
              <w:rPr>
                <w:lang w:val="fr-CA"/>
              </w:rPr>
              <w:t>A2ii</w:t>
            </w:r>
          </w:p>
          <w:p w:rsidR="00170B41" w:rsidRPr="003C6C4A" w:rsidRDefault="00170B41" w:rsidP="00170B41">
            <w:pPr>
              <w:spacing w:before="0"/>
              <w:ind w:left="720"/>
              <w:rPr>
                <w:lang w:val="fr-CA"/>
              </w:rPr>
            </w:pPr>
            <w:r w:rsidRPr="003C6C4A">
              <w:rPr>
                <w:lang w:val="fr-CA"/>
              </w:rPr>
              <w:t>Toronto Centre</w:t>
            </w:r>
          </w:p>
          <w:p w:rsidR="00B60AFD" w:rsidRPr="003C6C4A" w:rsidRDefault="00B60AFD" w:rsidP="00170B41">
            <w:pPr>
              <w:spacing w:before="0"/>
              <w:ind w:left="720"/>
              <w:rPr>
                <w:lang w:val="fr-CA"/>
              </w:rPr>
            </w:pPr>
          </w:p>
        </w:tc>
      </w:tr>
      <w:tr w:rsidR="00DA1DC9" w:rsidRPr="00233C0C" w:rsidTr="00D36C55">
        <w:trPr>
          <w:cantSplit/>
        </w:trPr>
        <w:tc>
          <w:tcPr>
            <w:tcW w:w="993" w:type="dxa"/>
            <w:shd w:val="clear" w:color="auto" w:fill="auto"/>
          </w:tcPr>
          <w:p w:rsidR="00DA1DC9" w:rsidRPr="003C6C4A" w:rsidRDefault="00D36C55" w:rsidP="00B60AFD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t xml:space="preserve">9 h </w:t>
            </w:r>
            <w:r w:rsidR="00B60AFD" w:rsidRPr="003C6C4A">
              <w:rPr>
                <w:lang w:val="fr-CA"/>
              </w:rPr>
              <w:t>15</w:t>
            </w:r>
          </w:p>
        </w:tc>
        <w:tc>
          <w:tcPr>
            <w:tcW w:w="7918" w:type="dxa"/>
            <w:shd w:val="clear" w:color="auto" w:fill="auto"/>
          </w:tcPr>
          <w:p w:rsidR="00DA1DC9" w:rsidRPr="003C6C4A" w:rsidRDefault="00310C09" w:rsidP="00012FCC">
            <w:pPr>
              <w:spacing w:before="0"/>
              <w:rPr>
                <w:b/>
                <w:lang w:val="fr-CA"/>
              </w:rPr>
            </w:pPr>
            <w:r w:rsidRPr="003C6C4A">
              <w:rPr>
                <w:b/>
                <w:lang w:val="fr-CA"/>
              </w:rPr>
              <w:t>Bref aperçu du travail de l’Initiative Accès à l’Assurance</w:t>
            </w:r>
          </w:p>
          <w:p w:rsidR="00170B41" w:rsidRPr="003C6C4A" w:rsidRDefault="00170B41" w:rsidP="00012FCC">
            <w:pPr>
              <w:spacing w:before="0"/>
              <w:rPr>
                <w:b/>
                <w:lang w:val="fr-CA"/>
              </w:rPr>
            </w:pPr>
          </w:p>
          <w:p w:rsidR="008A5A6A" w:rsidRPr="003C6C4A" w:rsidRDefault="00EC02DD" w:rsidP="00012FCC">
            <w:pPr>
              <w:spacing w:before="0"/>
              <w:rPr>
                <w:i/>
                <w:lang w:val="fr-CA"/>
              </w:rPr>
            </w:pPr>
            <w:r w:rsidRPr="003C6C4A">
              <w:rPr>
                <w:i/>
                <w:lang w:val="fr-CA"/>
              </w:rPr>
              <w:t>Secr</w:t>
            </w:r>
            <w:r w:rsidR="00310C09" w:rsidRPr="003C6C4A">
              <w:rPr>
                <w:i/>
                <w:lang w:val="fr-CA"/>
              </w:rPr>
              <w:t>é</w:t>
            </w:r>
            <w:r w:rsidRPr="003C6C4A">
              <w:rPr>
                <w:i/>
                <w:lang w:val="fr-CA"/>
              </w:rPr>
              <w:t xml:space="preserve">tariat </w:t>
            </w:r>
            <w:r w:rsidR="00310C09" w:rsidRPr="003C6C4A">
              <w:rPr>
                <w:i/>
                <w:lang w:val="fr-CA"/>
              </w:rPr>
              <w:t>de</w:t>
            </w:r>
            <w:r w:rsidRPr="003C6C4A">
              <w:rPr>
                <w:i/>
                <w:lang w:val="fr-CA"/>
              </w:rPr>
              <w:t xml:space="preserve"> </w:t>
            </w:r>
            <w:r w:rsidR="00310C09" w:rsidRPr="003C6C4A">
              <w:rPr>
                <w:i/>
                <w:lang w:val="fr-CA"/>
              </w:rPr>
              <w:t>l’Initiative Accès à l’Assurance</w:t>
            </w:r>
          </w:p>
          <w:p w:rsidR="00F64698" w:rsidRPr="003C6C4A" w:rsidRDefault="008969FA" w:rsidP="00012FCC">
            <w:pPr>
              <w:spacing w:before="0"/>
              <w:rPr>
                <w:spacing w:val="-1"/>
                <w:lang w:val="fr-CA"/>
              </w:rPr>
            </w:pPr>
            <w:r w:rsidRPr="003C6C4A">
              <w:rPr>
                <w:lang w:val="fr-CA"/>
              </w:rPr>
              <w:t>Développements récents</w:t>
            </w:r>
            <w:r w:rsidR="00F64698" w:rsidRPr="003C6C4A">
              <w:rPr>
                <w:lang w:val="fr-CA"/>
              </w:rPr>
              <w:t xml:space="preserve"> </w:t>
            </w:r>
            <w:r w:rsidR="00310C09" w:rsidRPr="003C6C4A">
              <w:rPr>
                <w:lang w:val="fr-CA"/>
              </w:rPr>
              <w:t xml:space="preserve">en matière de recherche </w:t>
            </w:r>
            <w:r w:rsidRPr="003C6C4A">
              <w:rPr>
                <w:lang w:val="fr-CA"/>
              </w:rPr>
              <w:t>et d’élaboration de politiques</w:t>
            </w:r>
            <w:r w:rsidR="00F64698" w:rsidRPr="003C6C4A">
              <w:rPr>
                <w:spacing w:val="-1"/>
                <w:lang w:val="fr-CA"/>
              </w:rPr>
              <w:tab/>
            </w:r>
          </w:p>
          <w:p w:rsidR="00012FCC" w:rsidRPr="003C6C4A" w:rsidRDefault="00012FCC" w:rsidP="00012FCC">
            <w:pPr>
              <w:spacing w:before="0"/>
              <w:rPr>
                <w:spacing w:val="-1"/>
                <w:lang w:val="fr-CA"/>
              </w:rPr>
            </w:pPr>
          </w:p>
        </w:tc>
      </w:tr>
      <w:tr w:rsidR="00FB2A38" w:rsidRPr="003C6C4A" w:rsidTr="00D36C55">
        <w:trPr>
          <w:cantSplit/>
        </w:trPr>
        <w:tc>
          <w:tcPr>
            <w:tcW w:w="993" w:type="dxa"/>
            <w:shd w:val="clear" w:color="auto" w:fill="auto"/>
          </w:tcPr>
          <w:p w:rsidR="00FB2A38" w:rsidRPr="003C6C4A" w:rsidRDefault="00F64698" w:rsidP="00D36C55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t>10</w:t>
            </w:r>
            <w:r w:rsidR="00D36C55" w:rsidRPr="003C6C4A">
              <w:rPr>
                <w:lang w:val="fr-CA"/>
              </w:rPr>
              <w:t xml:space="preserve"> h </w:t>
            </w:r>
            <w:r w:rsidR="00B60AFD" w:rsidRPr="003C6C4A">
              <w:rPr>
                <w:lang w:val="fr-CA"/>
              </w:rPr>
              <w:t>15</w:t>
            </w:r>
          </w:p>
        </w:tc>
        <w:tc>
          <w:tcPr>
            <w:tcW w:w="7918" w:type="dxa"/>
            <w:shd w:val="clear" w:color="auto" w:fill="auto"/>
          </w:tcPr>
          <w:p w:rsidR="000E51DB" w:rsidRPr="003C6C4A" w:rsidRDefault="00D36C55" w:rsidP="00012FCC">
            <w:pPr>
              <w:spacing w:before="0"/>
              <w:rPr>
                <w:b/>
                <w:caps/>
                <w:lang w:val="fr-CA"/>
              </w:rPr>
            </w:pPr>
            <w:r w:rsidRPr="003C6C4A">
              <w:rPr>
                <w:b/>
                <w:caps/>
                <w:spacing w:val="-1"/>
                <w:lang w:val="fr-CA"/>
              </w:rPr>
              <w:t>PAUSE</w:t>
            </w:r>
          </w:p>
          <w:p w:rsidR="002C3594" w:rsidRPr="003C6C4A" w:rsidRDefault="002C3594" w:rsidP="00012FCC">
            <w:pPr>
              <w:spacing w:before="0"/>
              <w:rPr>
                <w:lang w:val="fr-CA"/>
              </w:rPr>
            </w:pPr>
          </w:p>
        </w:tc>
      </w:tr>
      <w:tr w:rsidR="00DA1DC9" w:rsidRPr="00233C0C" w:rsidTr="00D36C55">
        <w:trPr>
          <w:cantSplit/>
        </w:trPr>
        <w:tc>
          <w:tcPr>
            <w:tcW w:w="993" w:type="dxa"/>
            <w:shd w:val="clear" w:color="auto" w:fill="auto"/>
          </w:tcPr>
          <w:p w:rsidR="00DA1DC9" w:rsidRPr="003C6C4A" w:rsidRDefault="00D36C55" w:rsidP="00B60AFD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t xml:space="preserve">10 h </w:t>
            </w:r>
            <w:r w:rsidR="00B60AFD" w:rsidRPr="003C6C4A">
              <w:rPr>
                <w:lang w:val="fr-CA"/>
              </w:rPr>
              <w:t>30</w:t>
            </w:r>
          </w:p>
        </w:tc>
        <w:tc>
          <w:tcPr>
            <w:tcW w:w="7918" w:type="dxa"/>
            <w:shd w:val="clear" w:color="auto" w:fill="auto"/>
          </w:tcPr>
          <w:p w:rsidR="00DA1DC9" w:rsidRPr="003C6C4A" w:rsidRDefault="00DA1DC9" w:rsidP="00012FCC">
            <w:pPr>
              <w:spacing w:before="0"/>
              <w:rPr>
                <w:b/>
                <w:lang w:val="fr-CA"/>
              </w:rPr>
            </w:pPr>
            <w:r w:rsidRPr="003C6C4A">
              <w:rPr>
                <w:b/>
                <w:lang w:val="fr-CA"/>
              </w:rPr>
              <w:t>S</w:t>
            </w:r>
            <w:r w:rsidR="00310C09" w:rsidRPr="003C6C4A">
              <w:rPr>
                <w:b/>
                <w:lang w:val="fr-CA"/>
              </w:rPr>
              <w:t>éance</w:t>
            </w:r>
            <w:r w:rsidR="00F868CD" w:rsidRPr="003C6C4A">
              <w:rPr>
                <w:b/>
                <w:lang w:val="fr-CA"/>
              </w:rPr>
              <w:t> </w:t>
            </w:r>
            <w:r w:rsidR="00012FCC" w:rsidRPr="003C6C4A">
              <w:rPr>
                <w:b/>
                <w:lang w:val="fr-CA"/>
              </w:rPr>
              <w:t>2</w:t>
            </w:r>
            <w:r w:rsidR="00F868CD" w:rsidRPr="003C6C4A">
              <w:rPr>
                <w:b/>
                <w:lang w:val="fr-CA"/>
              </w:rPr>
              <w:t> </w:t>
            </w:r>
            <w:r w:rsidR="00012FCC" w:rsidRPr="003C6C4A">
              <w:rPr>
                <w:b/>
                <w:lang w:val="fr-CA"/>
              </w:rPr>
              <w:t xml:space="preserve">: </w:t>
            </w:r>
            <w:r w:rsidR="008969FA" w:rsidRPr="003C6C4A">
              <w:rPr>
                <w:b/>
                <w:lang w:val="fr-CA"/>
              </w:rPr>
              <w:t>Communication avec les intervenants</w:t>
            </w:r>
          </w:p>
          <w:p w:rsidR="00DA1DC9" w:rsidRPr="003C6C4A" w:rsidRDefault="00170B41" w:rsidP="00012FCC">
            <w:pPr>
              <w:spacing w:before="0"/>
              <w:rPr>
                <w:i/>
                <w:lang w:val="fr-CA"/>
              </w:rPr>
            </w:pPr>
            <w:r w:rsidRPr="003C6C4A">
              <w:rPr>
                <w:i/>
                <w:lang w:val="fr-CA"/>
              </w:rPr>
              <w:t>Toronto Centre</w:t>
            </w:r>
          </w:p>
          <w:p w:rsidR="008A5A6A" w:rsidRPr="003C6C4A" w:rsidRDefault="008A5A6A" w:rsidP="00012FCC">
            <w:pPr>
              <w:spacing w:before="0"/>
              <w:rPr>
                <w:i/>
                <w:lang w:val="fr-CA"/>
              </w:rPr>
            </w:pPr>
          </w:p>
          <w:p w:rsidR="008A5A6A" w:rsidRPr="003C6C4A" w:rsidRDefault="008318D9" w:rsidP="008A5A6A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t>Cette séance porte</w:t>
            </w:r>
            <w:r w:rsidR="008969FA" w:rsidRPr="003C6C4A">
              <w:rPr>
                <w:lang w:val="fr-CA"/>
              </w:rPr>
              <w:t xml:space="preserve"> sur les méthodes à utiliser pour convaincre les </w:t>
            </w:r>
            <w:r w:rsidRPr="003C6C4A">
              <w:rPr>
                <w:lang w:val="fr-CA"/>
              </w:rPr>
              <w:t xml:space="preserve">intervenants </w:t>
            </w:r>
            <w:r w:rsidR="008969FA" w:rsidRPr="003C6C4A">
              <w:rPr>
                <w:lang w:val="fr-CA"/>
              </w:rPr>
              <w:t>de soutenir vos plans d’action</w:t>
            </w:r>
            <w:r w:rsidR="00F868CD" w:rsidRPr="003C6C4A">
              <w:rPr>
                <w:lang w:val="fr-CA"/>
              </w:rPr>
              <w:t> </w:t>
            </w:r>
            <w:r w:rsidR="008A5A6A" w:rsidRPr="003C6C4A">
              <w:rPr>
                <w:lang w:val="fr-CA"/>
              </w:rPr>
              <w:t>:</w:t>
            </w:r>
          </w:p>
          <w:p w:rsidR="008A5A6A" w:rsidRPr="003C6C4A" w:rsidRDefault="008969FA" w:rsidP="000F31E4">
            <w:pPr>
              <w:pStyle w:val="ListParagraph"/>
            </w:pPr>
            <w:r w:rsidRPr="003C6C4A">
              <w:t xml:space="preserve">Comment </w:t>
            </w:r>
            <w:r w:rsidR="00304597" w:rsidRPr="003C6C4A">
              <w:t>créer un besoin urgent de changement</w:t>
            </w:r>
          </w:p>
          <w:p w:rsidR="008A5A6A" w:rsidRPr="003C6C4A" w:rsidRDefault="008318D9" w:rsidP="000F31E4">
            <w:pPr>
              <w:pStyle w:val="ListParagraph"/>
            </w:pPr>
            <w:r w:rsidRPr="003C6C4A">
              <w:t>A</w:t>
            </w:r>
            <w:r w:rsidR="008969FA" w:rsidRPr="003C6C4A">
              <w:t xml:space="preserve">nalyse des intervenants </w:t>
            </w:r>
            <w:r w:rsidR="008A5A6A" w:rsidRPr="003C6C4A">
              <w:t xml:space="preserve">– </w:t>
            </w:r>
            <w:r w:rsidR="008969FA" w:rsidRPr="003C6C4A">
              <w:t xml:space="preserve">Qui sont-ils? </w:t>
            </w:r>
            <w:r w:rsidR="0048504B" w:rsidRPr="003C6C4A">
              <w:t>Qu</w:t>
            </w:r>
            <w:r w:rsidR="00F54024" w:rsidRPr="003C6C4A">
              <w:t>els sont</w:t>
            </w:r>
            <w:r w:rsidR="0048504B" w:rsidRPr="003C6C4A">
              <w:t>, selon eux,</w:t>
            </w:r>
            <w:r w:rsidR="008969FA" w:rsidRPr="003C6C4A">
              <w:t xml:space="preserve"> les points forts et les points faibles de votre proposition? Que faire pour obtenir leur soutien et surmonter toute résistance?</w:t>
            </w:r>
          </w:p>
          <w:p w:rsidR="00DA1DC9" w:rsidRPr="003C6C4A" w:rsidRDefault="008969FA" w:rsidP="000F31E4">
            <w:pPr>
              <w:pStyle w:val="ListParagraph"/>
            </w:pPr>
            <w:r w:rsidRPr="003C6C4A">
              <w:t>Modèle à qua</w:t>
            </w:r>
            <w:r w:rsidR="000F31E4" w:rsidRPr="003C6C4A">
              <w:t>drants</w:t>
            </w:r>
            <w:r w:rsidRPr="003C6C4A">
              <w:t xml:space="preserve"> pour une </w:t>
            </w:r>
            <w:r w:rsidR="008A5A6A" w:rsidRPr="003C6C4A">
              <w:t xml:space="preserve">persuasion </w:t>
            </w:r>
            <w:r w:rsidRPr="003C6C4A">
              <w:t>et une</w:t>
            </w:r>
            <w:r w:rsidR="008A5A6A" w:rsidRPr="003C6C4A">
              <w:t xml:space="preserve"> communication</w:t>
            </w:r>
            <w:r w:rsidRPr="003C6C4A">
              <w:t xml:space="preserve"> efficaces</w:t>
            </w:r>
          </w:p>
          <w:p w:rsidR="008A5A6A" w:rsidRPr="003C6C4A" w:rsidRDefault="008A5A6A" w:rsidP="00B60AFD">
            <w:pPr>
              <w:ind w:left="720"/>
              <w:rPr>
                <w:lang w:val="fr-CA"/>
              </w:rPr>
            </w:pPr>
          </w:p>
        </w:tc>
      </w:tr>
      <w:tr w:rsidR="00FB2A38" w:rsidRPr="003C6C4A" w:rsidTr="00D36C55">
        <w:trPr>
          <w:cantSplit/>
        </w:trPr>
        <w:tc>
          <w:tcPr>
            <w:tcW w:w="993" w:type="dxa"/>
            <w:shd w:val="clear" w:color="auto" w:fill="auto"/>
          </w:tcPr>
          <w:p w:rsidR="00FB2A38" w:rsidRPr="003C6C4A" w:rsidRDefault="00D36C55" w:rsidP="00012FCC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t xml:space="preserve">12 h </w:t>
            </w:r>
            <w:r w:rsidR="00012FCC" w:rsidRPr="003C6C4A">
              <w:rPr>
                <w:lang w:val="fr-CA"/>
              </w:rPr>
              <w:t>30</w:t>
            </w:r>
            <w:r w:rsidR="00FB2A38" w:rsidRPr="003C6C4A">
              <w:rPr>
                <w:spacing w:val="-6"/>
                <w:lang w:val="fr-CA"/>
              </w:rPr>
              <w:t xml:space="preserve"> </w:t>
            </w:r>
          </w:p>
        </w:tc>
        <w:tc>
          <w:tcPr>
            <w:tcW w:w="7918" w:type="dxa"/>
            <w:shd w:val="clear" w:color="auto" w:fill="auto"/>
          </w:tcPr>
          <w:p w:rsidR="00185A00" w:rsidRPr="003C6C4A" w:rsidRDefault="00310C09" w:rsidP="00012FCC">
            <w:pPr>
              <w:spacing w:before="0"/>
              <w:rPr>
                <w:b/>
                <w:caps/>
                <w:lang w:val="fr-CA"/>
              </w:rPr>
            </w:pPr>
            <w:r w:rsidRPr="003C6C4A">
              <w:rPr>
                <w:b/>
                <w:caps/>
                <w:lang w:val="fr-CA"/>
              </w:rPr>
              <w:t>DÎNER</w:t>
            </w:r>
          </w:p>
          <w:p w:rsidR="002C3594" w:rsidRPr="003C6C4A" w:rsidRDefault="002C3594" w:rsidP="00012FCC">
            <w:pPr>
              <w:spacing w:before="0"/>
              <w:rPr>
                <w:lang w:val="fr-CA"/>
              </w:rPr>
            </w:pPr>
          </w:p>
        </w:tc>
      </w:tr>
      <w:tr w:rsidR="00DA1DC9" w:rsidRPr="00233C0C" w:rsidTr="00D36C55">
        <w:trPr>
          <w:cantSplit/>
        </w:trPr>
        <w:tc>
          <w:tcPr>
            <w:tcW w:w="993" w:type="dxa"/>
            <w:shd w:val="clear" w:color="auto" w:fill="auto"/>
          </w:tcPr>
          <w:p w:rsidR="00DA1DC9" w:rsidRPr="003C6C4A" w:rsidRDefault="00D36C55" w:rsidP="00012FCC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t xml:space="preserve">13 h </w:t>
            </w:r>
            <w:r w:rsidR="00012FCC" w:rsidRPr="003C6C4A">
              <w:rPr>
                <w:lang w:val="fr-CA"/>
              </w:rPr>
              <w:t>30</w:t>
            </w:r>
          </w:p>
        </w:tc>
        <w:tc>
          <w:tcPr>
            <w:tcW w:w="7918" w:type="dxa"/>
            <w:shd w:val="clear" w:color="auto" w:fill="auto"/>
          </w:tcPr>
          <w:p w:rsidR="00DA1DC9" w:rsidRPr="003C6C4A" w:rsidRDefault="00012FCC" w:rsidP="00012FCC">
            <w:pPr>
              <w:spacing w:before="0"/>
              <w:rPr>
                <w:b/>
                <w:lang w:val="fr-CA"/>
              </w:rPr>
            </w:pPr>
            <w:r w:rsidRPr="003C6C4A">
              <w:rPr>
                <w:b/>
                <w:lang w:val="fr-CA"/>
              </w:rPr>
              <w:t>S</w:t>
            </w:r>
            <w:r w:rsidR="00310C09" w:rsidRPr="003C6C4A">
              <w:rPr>
                <w:b/>
                <w:lang w:val="fr-CA"/>
              </w:rPr>
              <w:t>éance</w:t>
            </w:r>
            <w:r w:rsidR="00F868CD" w:rsidRPr="003C6C4A">
              <w:rPr>
                <w:b/>
                <w:lang w:val="fr-CA"/>
              </w:rPr>
              <w:t> </w:t>
            </w:r>
            <w:r w:rsidRPr="003C6C4A">
              <w:rPr>
                <w:b/>
                <w:lang w:val="fr-CA"/>
              </w:rPr>
              <w:t>3</w:t>
            </w:r>
            <w:r w:rsidR="00F868CD" w:rsidRPr="003C6C4A">
              <w:rPr>
                <w:b/>
                <w:lang w:val="fr-CA"/>
              </w:rPr>
              <w:t> </w:t>
            </w:r>
            <w:r w:rsidRPr="003C6C4A">
              <w:rPr>
                <w:b/>
                <w:lang w:val="fr-CA"/>
              </w:rPr>
              <w:t xml:space="preserve">: </w:t>
            </w:r>
            <w:r w:rsidR="00E35329" w:rsidRPr="003C6C4A">
              <w:rPr>
                <w:b/>
                <w:lang w:val="fr-CA"/>
              </w:rPr>
              <w:t>Établissement d’un plan d’action</w:t>
            </w:r>
            <w:r w:rsidRPr="003C6C4A">
              <w:rPr>
                <w:b/>
                <w:lang w:val="fr-CA"/>
              </w:rPr>
              <w:t xml:space="preserve"> </w:t>
            </w:r>
          </w:p>
          <w:p w:rsidR="00DA1DC9" w:rsidRPr="003C6C4A" w:rsidRDefault="00170B41" w:rsidP="00012FCC">
            <w:pPr>
              <w:spacing w:before="0"/>
              <w:rPr>
                <w:i/>
                <w:lang w:val="fr-CA"/>
              </w:rPr>
            </w:pPr>
            <w:r w:rsidRPr="003C6C4A">
              <w:rPr>
                <w:i/>
                <w:lang w:val="fr-CA"/>
              </w:rPr>
              <w:t>Toronto Centre</w:t>
            </w:r>
            <w:r w:rsidR="00012FCC" w:rsidRPr="003C6C4A">
              <w:rPr>
                <w:i/>
                <w:lang w:val="fr-CA"/>
              </w:rPr>
              <w:t xml:space="preserve"> </w:t>
            </w:r>
          </w:p>
          <w:p w:rsidR="008A5A6A" w:rsidRPr="003C6C4A" w:rsidRDefault="008A5A6A" w:rsidP="00012FCC">
            <w:pPr>
              <w:spacing w:before="0"/>
              <w:rPr>
                <w:i/>
                <w:lang w:val="fr-CA"/>
              </w:rPr>
            </w:pPr>
          </w:p>
          <w:p w:rsidR="008A5A6A" w:rsidRPr="003C6C4A" w:rsidRDefault="008318D9" w:rsidP="008A5A6A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t>Les participants prennent connaissance d’un cadre d’actions pour surmonter les défis re</w:t>
            </w:r>
            <w:r w:rsidR="00F868CD" w:rsidRPr="003C6C4A">
              <w:rPr>
                <w:lang w:val="fr-CA"/>
              </w:rPr>
              <w:t>n</w:t>
            </w:r>
            <w:r w:rsidRPr="003C6C4A">
              <w:rPr>
                <w:lang w:val="fr-CA"/>
              </w:rPr>
              <w:t>contrés au travail.</w:t>
            </w:r>
          </w:p>
          <w:p w:rsidR="008A5A6A" w:rsidRPr="003C6C4A" w:rsidRDefault="008318D9" w:rsidP="000F31E4">
            <w:pPr>
              <w:pStyle w:val="ListParagraph"/>
            </w:pPr>
            <w:r w:rsidRPr="003C6C4A">
              <w:t>Évaluation des défis rencontrés selon les options envisageables</w:t>
            </w:r>
          </w:p>
          <w:p w:rsidR="00DA1DC9" w:rsidRPr="003C6C4A" w:rsidRDefault="008318D9" w:rsidP="000F31E4">
            <w:pPr>
              <w:pStyle w:val="ListParagraph"/>
            </w:pPr>
            <w:r w:rsidRPr="003C6C4A">
              <w:t>Établissement d’un plan, analyse des intervenants et exécution du projet</w:t>
            </w:r>
          </w:p>
          <w:p w:rsidR="008A5A6A" w:rsidRPr="003C6C4A" w:rsidRDefault="008A5A6A" w:rsidP="00B60AFD">
            <w:pPr>
              <w:ind w:left="720"/>
              <w:rPr>
                <w:lang w:val="fr-CA"/>
              </w:rPr>
            </w:pPr>
          </w:p>
        </w:tc>
      </w:tr>
      <w:tr w:rsidR="00F86075" w:rsidRPr="003C6C4A" w:rsidTr="00D36C55">
        <w:trPr>
          <w:cantSplit/>
        </w:trPr>
        <w:tc>
          <w:tcPr>
            <w:tcW w:w="993" w:type="dxa"/>
            <w:shd w:val="clear" w:color="auto" w:fill="auto"/>
          </w:tcPr>
          <w:p w:rsidR="00F86075" w:rsidRPr="003C6C4A" w:rsidRDefault="00D36C55" w:rsidP="00012FCC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lastRenderedPageBreak/>
              <w:t xml:space="preserve">15 h </w:t>
            </w:r>
            <w:r w:rsidR="00012FCC" w:rsidRPr="003C6C4A">
              <w:rPr>
                <w:lang w:val="fr-CA"/>
              </w:rPr>
              <w:t>00</w:t>
            </w:r>
          </w:p>
        </w:tc>
        <w:tc>
          <w:tcPr>
            <w:tcW w:w="7918" w:type="dxa"/>
            <w:shd w:val="clear" w:color="auto" w:fill="auto"/>
          </w:tcPr>
          <w:p w:rsidR="00F86075" w:rsidRPr="003C6C4A" w:rsidRDefault="00D36C55" w:rsidP="00012FCC">
            <w:pPr>
              <w:spacing w:before="0"/>
              <w:rPr>
                <w:b/>
                <w:caps/>
                <w:lang w:val="fr-CA"/>
              </w:rPr>
            </w:pPr>
            <w:r w:rsidRPr="003C6C4A">
              <w:rPr>
                <w:b/>
                <w:caps/>
                <w:spacing w:val="-1"/>
                <w:lang w:val="fr-CA"/>
              </w:rPr>
              <w:t>PAUSE</w:t>
            </w:r>
          </w:p>
          <w:p w:rsidR="00F86075" w:rsidRPr="003C6C4A" w:rsidRDefault="00F86075" w:rsidP="00012FCC">
            <w:pPr>
              <w:spacing w:before="0"/>
              <w:rPr>
                <w:lang w:val="fr-CA"/>
              </w:rPr>
            </w:pPr>
          </w:p>
          <w:p w:rsidR="00663D92" w:rsidRPr="003C6C4A" w:rsidRDefault="00663D92" w:rsidP="00012FCC">
            <w:pPr>
              <w:spacing w:before="0"/>
              <w:rPr>
                <w:lang w:val="fr-CA"/>
              </w:rPr>
            </w:pPr>
          </w:p>
        </w:tc>
      </w:tr>
      <w:tr w:rsidR="00DA1DC9" w:rsidRPr="00233C0C" w:rsidTr="00D36C55">
        <w:trPr>
          <w:cantSplit/>
        </w:trPr>
        <w:tc>
          <w:tcPr>
            <w:tcW w:w="993" w:type="dxa"/>
            <w:shd w:val="clear" w:color="auto" w:fill="auto"/>
          </w:tcPr>
          <w:p w:rsidR="00DA1DC9" w:rsidRPr="003C6C4A" w:rsidRDefault="00012FCC" w:rsidP="00D36C55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t>15</w:t>
            </w:r>
            <w:r w:rsidR="00D36C55" w:rsidRPr="003C6C4A">
              <w:rPr>
                <w:lang w:val="fr-CA"/>
              </w:rPr>
              <w:t xml:space="preserve"> h </w:t>
            </w:r>
            <w:r w:rsidRPr="003C6C4A">
              <w:rPr>
                <w:lang w:val="fr-CA"/>
              </w:rPr>
              <w:t>15</w:t>
            </w:r>
          </w:p>
        </w:tc>
        <w:tc>
          <w:tcPr>
            <w:tcW w:w="7918" w:type="dxa"/>
            <w:shd w:val="clear" w:color="auto" w:fill="auto"/>
          </w:tcPr>
          <w:p w:rsidR="00012FCC" w:rsidRPr="003C6C4A" w:rsidRDefault="00012FCC" w:rsidP="00012FCC">
            <w:pPr>
              <w:spacing w:before="0"/>
              <w:rPr>
                <w:b/>
                <w:lang w:val="fr-CA"/>
              </w:rPr>
            </w:pPr>
            <w:r w:rsidRPr="003C6C4A">
              <w:rPr>
                <w:b/>
                <w:lang w:val="fr-CA"/>
              </w:rPr>
              <w:t>S</w:t>
            </w:r>
            <w:r w:rsidR="00310C09" w:rsidRPr="003C6C4A">
              <w:rPr>
                <w:b/>
                <w:lang w:val="fr-CA"/>
              </w:rPr>
              <w:t>éance</w:t>
            </w:r>
            <w:r w:rsidR="00F868CD" w:rsidRPr="003C6C4A">
              <w:rPr>
                <w:b/>
                <w:lang w:val="fr-CA"/>
              </w:rPr>
              <w:t> </w:t>
            </w:r>
            <w:r w:rsidRPr="003C6C4A">
              <w:rPr>
                <w:b/>
                <w:lang w:val="fr-CA"/>
              </w:rPr>
              <w:t>3</w:t>
            </w:r>
            <w:r w:rsidR="00F868CD" w:rsidRPr="003C6C4A">
              <w:rPr>
                <w:b/>
                <w:lang w:val="fr-CA"/>
              </w:rPr>
              <w:t> </w:t>
            </w:r>
            <w:r w:rsidRPr="003C6C4A">
              <w:rPr>
                <w:b/>
                <w:lang w:val="fr-CA"/>
              </w:rPr>
              <w:t xml:space="preserve">: </w:t>
            </w:r>
            <w:r w:rsidR="007B4D56" w:rsidRPr="003C6C4A">
              <w:rPr>
                <w:b/>
                <w:lang w:val="fr-CA"/>
              </w:rPr>
              <w:t>Établissement d’un plan d’action</w:t>
            </w:r>
            <w:r w:rsidRPr="003C6C4A">
              <w:rPr>
                <w:b/>
                <w:lang w:val="fr-CA"/>
              </w:rPr>
              <w:t xml:space="preserve"> (</w:t>
            </w:r>
            <w:r w:rsidR="00310C09" w:rsidRPr="003C6C4A">
              <w:rPr>
                <w:b/>
                <w:lang w:val="fr-CA"/>
              </w:rPr>
              <w:t>suite</w:t>
            </w:r>
            <w:r w:rsidRPr="003C6C4A">
              <w:rPr>
                <w:b/>
                <w:lang w:val="fr-CA"/>
              </w:rPr>
              <w:t>)</w:t>
            </w:r>
          </w:p>
          <w:p w:rsidR="00DA1DC9" w:rsidRPr="003C6C4A" w:rsidRDefault="00DA1DC9" w:rsidP="008A5A6A">
            <w:pPr>
              <w:spacing w:before="0"/>
              <w:rPr>
                <w:lang w:val="fr-CA"/>
              </w:rPr>
            </w:pPr>
          </w:p>
        </w:tc>
      </w:tr>
      <w:tr w:rsidR="00012FCC" w:rsidRPr="00233C0C" w:rsidTr="00D36C55">
        <w:trPr>
          <w:cantSplit/>
        </w:trPr>
        <w:tc>
          <w:tcPr>
            <w:tcW w:w="993" w:type="dxa"/>
            <w:shd w:val="clear" w:color="auto" w:fill="auto"/>
          </w:tcPr>
          <w:p w:rsidR="00012FCC" w:rsidRPr="003C6C4A" w:rsidRDefault="00D36C55" w:rsidP="00012FCC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t xml:space="preserve">16 h </w:t>
            </w:r>
            <w:r w:rsidR="00012FCC" w:rsidRPr="003C6C4A">
              <w:rPr>
                <w:lang w:val="fr-CA"/>
              </w:rPr>
              <w:t>00</w:t>
            </w:r>
          </w:p>
        </w:tc>
        <w:tc>
          <w:tcPr>
            <w:tcW w:w="7918" w:type="dxa"/>
            <w:shd w:val="clear" w:color="auto" w:fill="auto"/>
          </w:tcPr>
          <w:p w:rsidR="00012FCC" w:rsidRPr="003C6C4A" w:rsidRDefault="008318D9" w:rsidP="00012FCC">
            <w:pPr>
              <w:spacing w:before="0"/>
              <w:rPr>
                <w:lang w:val="fr-CA"/>
              </w:rPr>
            </w:pPr>
            <w:r w:rsidRPr="003C6C4A">
              <w:rPr>
                <w:b/>
                <w:lang w:val="fr-CA"/>
              </w:rPr>
              <w:t>Atelier sur les plans d’action</w:t>
            </w:r>
          </w:p>
          <w:p w:rsidR="00876C70" w:rsidRPr="003C6C4A" w:rsidRDefault="00876C70" w:rsidP="008A5A6A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t>Les participants mette</w:t>
            </w:r>
            <w:r w:rsidR="008318D9" w:rsidRPr="003C6C4A">
              <w:rPr>
                <w:lang w:val="fr-CA"/>
              </w:rPr>
              <w:t>nt en pratique la méthodologie relative à l’établissement d’un plan d’action avec l’aide des responsable</w:t>
            </w:r>
            <w:r w:rsidRPr="003C6C4A">
              <w:rPr>
                <w:lang w:val="fr-CA"/>
              </w:rPr>
              <w:t>s du programme. Une bonne compréhension de la situation et l’élaboration d’une définition précise du problème/défi identifié par le participant sont les deux sujet</w:t>
            </w:r>
            <w:r w:rsidR="00021E65" w:rsidRPr="003C6C4A">
              <w:rPr>
                <w:lang w:val="fr-CA"/>
              </w:rPr>
              <w:t>s</w:t>
            </w:r>
            <w:r w:rsidRPr="003C6C4A">
              <w:rPr>
                <w:lang w:val="fr-CA"/>
              </w:rPr>
              <w:t xml:space="preserve"> principaux de la première journée.</w:t>
            </w:r>
          </w:p>
          <w:p w:rsidR="008A5A6A" w:rsidRPr="003C6C4A" w:rsidRDefault="008A5A6A" w:rsidP="00876C70">
            <w:pPr>
              <w:spacing w:before="0"/>
              <w:rPr>
                <w:lang w:val="fr-CA"/>
              </w:rPr>
            </w:pPr>
          </w:p>
        </w:tc>
      </w:tr>
      <w:tr w:rsidR="00D976E1" w:rsidRPr="003C6C4A" w:rsidTr="00D36C55">
        <w:trPr>
          <w:cantSplit/>
        </w:trPr>
        <w:tc>
          <w:tcPr>
            <w:tcW w:w="993" w:type="dxa"/>
            <w:shd w:val="clear" w:color="auto" w:fill="auto"/>
          </w:tcPr>
          <w:p w:rsidR="00D976E1" w:rsidRPr="003C6C4A" w:rsidRDefault="00D36C55" w:rsidP="00012FCC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t xml:space="preserve">17 h </w:t>
            </w:r>
            <w:r w:rsidR="00D976E1" w:rsidRPr="003C6C4A">
              <w:rPr>
                <w:lang w:val="fr-CA"/>
              </w:rPr>
              <w:t>00</w:t>
            </w:r>
          </w:p>
        </w:tc>
        <w:tc>
          <w:tcPr>
            <w:tcW w:w="7918" w:type="dxa"/>
            <w:shd w:val="clear" w:color="auto" w:fill="auto"/>
          </w:tcPr>
          <w:p w:rsidR="00F86075" w:rsidRPr="003C6C4A" w:rsidRDefault="00931BD9" w:rsidP="00012FCC">
            <w:pPr>
              <w:spacing w:before="0"/>
              <w:rPr>
                <w:b/>
                <w:lang w:val="fr-CA"/>
              </w:rPr>
            </w:pPr>
            <w:r w:rsidRPr="003C6C4A">
              <w:rPr>
                <w:b/>
                <w:lang w:val="fr-CA"/>
              </w:rPr>
              <w:t>FIN DE LA JOURNÉE</w:t>
            </w:r>
          </w:p>
        </w:tc>
      </w:tr>
    </w:tbl>
    <w:p w:rsidR="00546A6F" w:rsidRPr="003C6C4A" w:rsidRDefault="00546A6F">
      <w:pPr>
        <w:rPr>
          <w:rFonts w:cs="Calibri"/>
          <w:lang w:val="fr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08"/>
        <w:gridCol w:w="8028"/>
      </w:tblGrid>
      <w:tr w:rsidR="00012FCC" w:rsidRPr="003C6C4A" w:rsidTr="00855A96">
        <w:trPr>
          <w:cantSplit/>
        </w:trPr>
        <w:tc>
          <w:tcPr>
            <w:tcW w:w="9036" w:type="dxa"/>
            <w:gridSpan w:val="2"/>
            <w:shd w:val="clear" w:color="auto" w:fill="auto"/>
          </w:tcPr>
          <w:p w:rsidR="00012FCC" w:rsidRPr="003C6C4A" w:rsidRDefault="00E77DAB" w:rsidP="00170B41">
            <w:pPr>
              <w:pStyle w:val="Heading2"/>
              <w:rPr>
                <w:rFonts w:eastAsia="Arial" w:cs="Calibri"/>
                <w:bCs/>
                <w:sz w:val="24"/>
                <w:szCs w:val="24"/>
                <w:lang w:val="fr-CA"/>
              </w:rPr>
            </w:pPr>
            <w:r w:rsidRPr="003C6C4A">
              <w:rPr>
                <w:lang w:val="fr-CA"/>
              </w:rPr>
              <w:t>MARDI 25 NOVEMBRE</w:t>
            </w:r>
          </w:p>
        </w:tc>
      </w:tr>
      <w:tr w:rsidR="00D1100E" w:rsidRPr="00233C0C" w:rsidTr="009C3E56">
        <w:trPr>
          <w:cantSplit/>
        </w:trPr>
        <w:tc>
          <w:tcPr>
            <w:tcW w:w="1008" w:type="dxa"/>
            <w:shd w:val="clear" w:color="auto" w:fill="auto"/>
          </w:tcPr>
          <w:p w:rsidR="00012FCC" w:rsidRPr="003C6C4A" w:rsidRDefault="00D36C55" w:rsidP="00012FCC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t xml:space="preserve">8 h </w:t>
            </w:r>
            <w:r w:rsidR="00012FCC" w:rsidRPr="003C6C4A">
              <w:rPr>
                <w:lang w:val="fr-CA"/>
              </w:rPr>
              <w:t>30</w:t>
            </w:r>
          </w:p>
        </w:tc>
        <w:tc>
          <w:tcPr>
            <w:tcW w:w="8028" w:type="dxa"/>
            <w:shd w:val="clear" w:color="auto" w:fill="auto"/>
          </w:tcPr>
          <w:p w:rsidR="00012FCC" w:rsidRPr="00233C0C" w:rsidRDefault="00233C0C" w:rsidP="00012FCC">
            <w:pPr>
              <w:spacing w:before="0"/>
              <w:rPr>
                <w:lang w:val="fr-CA"/>
              </w:rPr>
            </w:pPr>
            <w:r w:rsidRPr="00233C0C">
              <w:rPr>
                <w:lang w:val="fr-CA"/>
              </w:rPr>
              <w:t>Notions à mettre en pratique</w:t>
            </w:r>
          </w:p>
          <w:p w:rsidR="00FD4BB0" w:rsidRPr="003C6C4A" w:rsidRDefault="00FD4BB0" w:rsidP="00012FCC">
            <w:pPr>
              <w:spacing w:before="0"/>
              <w:rPr>
                <w:lang w:val="fr-CA"/>
              </w:rPr>
            </w:pPr>
          </w:p>
        </w:tc>
      </w:tr>
      <w:tr w:rsidR="00D1100E" w:rsidRPr="003C6C4A" w:rsidTr="009C3E56">
        <w:trPr>
          <w:cantSplit/>
        </w:trPr>
        <w:tc>
          <w:tcPr>
            <w:tcW w:w="1008" w:type="dxa"/>
            <w:shd w:val="clear" w:color="auto" w:fill="auto"/>
          </w:tcPr>
          <w:p w:rsidR="00012FCC" w:rsidRPr="003C6C4A" w:rsidRDefault="00D36C55" w:rsidP="00012FCC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lastRenderedPageBreak/>
              <w:t xml:space="preserve">9 h </w:t>
            </w:r>
            <w:r w:rsidR="00FD4BB0" w:rsidRPr="003C6C4A">
              <w:rPr>
                <w:lang w:val="fr-CA"/>
              </w:rPr>
              <w:t>0</w:t>
            </w:r>
            <w:r w:rsidR="00012FCC" w:rsidRPr="003C6C4A">
              <w:rPr>
                <w:lang w:val="fr-CA"/>
              </w:rPr>
              <w:t xml:space="preserve">0 </w:t>
            </w:r>
          </w:p>
        </w:tc>
        <w:tc>
          <w:tcPr>
            <w:tcW w:w="8028" w:type="dxa"/>
            <w:shd w:val="clear" w:color="auto" w:fill="auto"/>
          </w:tcPr>
          <w:p w:rsidR="00012FCC" w:rsidRPr="003C6C4A" w:rsidRDefault="00FD4BB0" w:rsidP="00012FCC">
            <w:pPr>
              <w:spacing w:before="0"/>
              <w:rPr>
                <w:b/>
                <w:lang w:val="fr-CA"/>
              </w:rPr>
            </w:pPr>
            <w:r w:rsidRPr="003C6C4A">
              <w:rPr>
                <w:b/>
                <w:lang w:val="fr-CA"/>
              </w:rPr>
              <w:t>S</w:t>
            </w:r>
            <w:r w:rsidR="00931BD9" w:rsidRPr="003C6C4A">
              <w:rPr>
                <w:b/>
                <w:lang w:val="fr-CA"/>
              </w:rPr>
              <w:t>éance</w:t>
            </w:r>
            <w:r w:rsidR="00F868CD" w:rsidRPr="003C6C4A">
              <w:rPr>
                <w:b/>
                <w:lang w:val="fr-CA"/>
              </w:rPr>
              <w:t> </w:t>
            </w:r>
            <w:r w:rsidRPr="003C6C4A">
              <w:rPr>
                <w:b/>
                <w:lang w:val="fr-CA"/>
              </w:rPr>
              <w:t>4</w:t>
            </w:r>
            <w:r w:rsidR="00F868CD" w:rsidRPr="003C6C4A">
              <w:rPr>
                <w:b/>
                <w:lang w:val="fr-CA"/>
              </w:rPr>
              <w:t> </w:t>
            </w:r>
            <w:r w:rsidRPr="003C6C4A">
              <w:rPr>
                <w:b/>
                <w:lang w:val="fr-CA"/>
              </w:rPr>
              <w:t xml:space="preserve">: </w:t>
            </w:r>
            <w:r w:rsidR="007B4D56" w:rsidRPr="003C6C4A">
              <w:rPr>
                <w:b/>
                <w:lang w:val="fr-CA"/>
              </w:rPr>
              <w:t>Réglementation et contrôle appuyant les marchés d’assurance ouverts</w:t>
            </w:r>
            <w:r w:rsidRPr="003C6C4A">
              <w:rPr>
                <w:b/>
                <w:lang w:val="fr-CA"/>
              </w:rPr>
              <w:t xml:space="preserve"> (</w:t>
            </w:r>
            <w:r w:rsidR="002913AE" w:rsidRPr="003C6C4A">
              <w:rPr>
                <w:b/>
                <w:lang w:val="fr-CA"/>
              </w:rPr>
              <w:t>1</w:t>
            </w:r>
            <w:r w:rsidR="000F31E4" w:rsidRPr="00233C0C">
              <w:rPr>
                <w:b/>
                <w:vertAlign w:val="superscript"/>
                <w:lang w:val="fr-CA"/>
              </w:rPr>
              <w:t>re</w:t>
            </w:r>
            <w:r w:rsidR="00931BD9" w:rsidRPr="003C6C4A">
              <w:rPr>
                <w:b/>
                <w:lang w:val="fr-CA"/>
              </w:rPr>
              <w:t xml:space="preserve"> partie</w:t>
            </w:r>
            <w:r w:rsidRPr="003C6C4A">
              <w:rPr>
                <w:b/>
                <w:lang w:val="fr-CA"/>
              </w:rPr>
              <w:t xml:space="preserve">) </w:t>
            </w:r>
          </w:p>
          <w:p w:rsidR="00FD4BB0" w:rsidRPr="003C6C4A" w:rsidRDefault="00FD4BB0" w:rsidP="00FD4BB0">
            <w:pPr>
              <w:spacing w:before="0"/>
              <w:rPr>
                <w:i/>
                <w:lang w:val="fr-CA"/>
              </w:rPr>
            </w:pPr>
            <w:r w:rsidRPr="003C6C4A">
              <w:rPr>
                <w:i/>
                <w:lang w:val="fr-CA"/>
              </w:rPr>
              <w:t xml:space="preserve">Michael </w:t>
            </w:r>
            <w:proofErr w:type="spellStart"/>
            <w:r w:rsidRPr="003C6C4A">
              <w:rPr>
                <w:i/>
                <w:lang w:val="fr-CA"/>
              </w:rPr>
              <w:t>Hafeman</w:t>
            </w:r>
            <w:proofErr w:type="spellEnd"/>
          </w:p>
          <w:p w:rsidR="00FD4BB0" w:rsidRPr="003C6C4A" w:rsidRDefault="00FD4BB0" w:rsidP="009C3E56">
            <w:pPr>
              <w:pStyle w:val="Heading5"/>
              <w:rPr>
                <w:lang w:val="fr-CA"/>
              </w:rPr>
            </w:pPr>
            <w:r w:rsidRPr="003C6C4A">
              <w:rPr>
                <w:lang w:val="fr-CA"/>
              </w:rPr>
              <w:t>Introduction</w:t>
            </w:r>
          </w:p>
          <w:p w:rsidR="00FD4BB0" w:rsidRPr="003C6C4A" w:rsidRDefault="00593BBA" w:rsidP="000F31E4">
            <w:pPr>
              <w:pStyle w:val="ListParagraph"/>
            </w:pPr>
            <w:r w:rsidRPr="003C6C4A">
              <w:t>I</w:t>
            </w:r>
            <w:r w:rsidR="002913AE" w:rsidRPr="003C6C4A">
              <w:t>mportance de l’</w:t>
            </w:r>
            <w:proofErr w:type="spellStart"/>
            <w:r w:rsidR="002913AE" w:rsidRPr="003C6C4A">
              <w:t>inclusivité</w:t>
            </w:r>
            <w:proofErr w:type="spellEnd"/>
            <w:r w:rsidR="002913AE" w:rsidRPr="003C6C4A">
              <w:t xml:space="preserve"> dans les marchés financiers</w:t>
            </w:r>
          </w:p>
          <w:p w:rsidR="00FD4BB0" w:rsidRPr="003C6C4A" w:rsidRDefault="00593BBA" w:rsidP="000F31E4">
            <w:pPr>
              <w:pStyle w:val="ListParagraph"/>
            </w:pPr>
            <w:r w:rsidRPr="003C6C4A">
              <w:t>O</w:t>
            </w:r>
            <w:r w:rsidR="00FD3478" w:rsidRPr="003C6C4A">
              <w:t>bstacles à l’</w:t>
            </w:r>
            <w:proofErr w:type="spellStart"/>
            <w:r w:rsidR="00FD3478" w:rsidRPr="003C6C4A">
              <w:t>inclusivité</w:t>
            </w:r>
            <w:proofErr w:type="spellEnd"/>
            <w:r w:rsidR="00FD3478" w:rsidRPr="003C6C4A">
              <w:t xml:space="preserve"> dans les marchés financiers</w:t>
            </w:r>
          </w:p>
          <w:p w:rsidR="00FD4BB0" w:rsidRPr="003C6C4A" w:rsidRDefault="00593BBA" w:rsidP="000F31E4">
            <w:pPr>
              <w:pStyle w:val="ListParagraph"/>
            </w:pPr>
            <w:r w:rsidRPr="003C6C4A">
              <w:t>D</w:t>
            </w:r>
            <w:r w:rsidR="000B0257" w:rsidRPr="003C6C4A">
              <w:t>éfis relatifs à l’élimination des obstacles</w:t>
            </w:r>
          </w:p>
          <w:p w:rsidR="00FD4BB0" w:rsidRPr="003C6C4A" w:rsidRDefault="00F81148" w:rsidP="009C3E56">
            <w:pPr>
              <w:pStyle w:val="Heading5"/>
              <w:rPr>
                <w:lang w:val="fr-CA"/>
              </w:rPr>
            </w:pPr>
            <w:r w:rsidRPr="003C6C4A">
              <w:rPr>
                <w:lang w:val="fr-CA"/>
              </w:rPr>
              <w:t>E</w:t>
            </w:r>
            <w:r w:rsidR="009E450F" w:rsidRPr="003C6C4A">
              <w:rPr>
                <w:lang w:val="fr-CA"/>
              </w:rPr>
              <w:t>nvironnement</w:t>
            </w:r>
            <w:r w:rsidR="00304597" w:rsidRPr="003C6C4A">
              <w:rPr>
                <w:lang w:val="fr-CA"/>
              </w:rPr>
              <w:t xml:space="preserve"> </w:t>
            </w:r>
            <w:r w:rsidR="00F032C4" w:rsidRPr="003C6C4A">
              <w:rPr>
                <w:lang w:val="fr-CA"/>
              </w:rPr>
              <w:t>politique</w:t>
            </w:r>
            <w:r w:rsidR="00304597" w:rsidRPr="003C6C4A">
              <w:rPr>
                <w:lang w:val="fr-CA"/>
              </w:rPr>
              <w:t xml:space="preserve"> et </w:t>
            </w:r>
            <w:r w:rsidR="009E450F" w:rsidRPr="003C6C4A">
              <w:rPr>
                <w:lang w:val="fr-CA"/>
              </w:rPr>
              <w:t>de marché</w:t>
            </w:r>
          </w:p>
          <w:p w:rsidR="00FD4BB0" w:rsidRPr="003C6C4A" w:rsidRDefault="00593BBA" w:rsidP="000F31E4">
            <w:pPr>
              <w:pStyle w:val="ListParagraph"/>
            </w:pPr>
            <w:r w:rsidRPr="003C6C4A">
              <w:t>D</w:t>
            </w:r>
            <w:r w:rsidR="00FD4BB0" w:rsidRPr="003C6C4A">
              <w:t>emand</w:t>
            </w:r>
            <w:r w:rsidR="006A0DA6" w:rsidRPr="003C6C4A">
              <w:t>e en assurance</w:t>
            </w:r>
          </w:p>
          <w:p w:rsidR="00FD4BB0" w:rsidRPr="003C6C4A" w:rsidRDefault="00593BBA" w:rsidP="000F31E4">
            <w:pPr>
              <w:pStyle w:val="ListParagraph"/>
            </w:pPr>
            <w:r w:rsidRPr="003C6C4A">
              <w:t>P</w:t>
            </w:r>
            <w:r w:rsidR="00FD4BB0" w:rsidRPr="003C6C4A">
              <w:t>rodu</w:t>
            </w:r>
            <w:r w:rsidR="006A0DA6" w:rsidRPr="003C6C4A">
              <w:t>its et services</w:t>
            </w:r>
          </w:p>
          <w:p w:rsidR="00FD4BB0" w:rsidRPr="003C6C4A" w:rsidRDefault="000F31E4" w:rsidP="000F31E4">
            <w:pPr>
              <w:pStyle w:val="ListParagraph"/>
            </w:pPr>
            <w:r w:rsidRPr="003C6C4A">
              <w:t>Modes de prestation</w:t>
            </w:r>
          </w:p>
          <w:p w:rsidR="00FD4BB0" w:rsidRPr="003C6C4A" w:rsidRDefault="00593BBA" w:rsidP="000F31E4">
            <w:pPr>
              <w:pStyle w:val="ListParagraph"/>
            </w:pPr>
            <w:r w:rsidRPr="003C6C4A">
              <w:t>A</w:t>
            </w:r>
            <w:r w:rsidR="006A0DA6" w:rsidRPr="003C6C4A">
              <w:t>ssureur</w:t>
            </w:r>
            <w:r w:rsidR="00FD4BB0" w:rsidRPr="003C6C4A">
              <w:t>s</w:t>
            </w:r>
          </w:p>
          <w:p w:rsidR="00FD4BB0" w:rsidRPr="003C6C4A" w:rsidRDefault="00593BBA" w:rsidP="000F31E4">
            <w:pPr>
              <w:pStyle w:val="ListParagraph"/>
            </w:pPr>
            <w:r w:rsidRPr="003C6C4A">
              <w:t>E</w:t>
            </w:r>
            <w:r w:rsidR="006A7B53" w:rsidRPr="003C6C4A">
              <w:t>nvironnement politique</w:t>
            </w:r>
          </w:p>
          <w:p w:rsidR="00FD4BB0" w:rsidRPr="003C6C4A" w:rsidRDefault="00F81148" w:rsidP="009C3E56">
            <w:pPr>
              <w:pStyle w:val="Heading5"/>
              <w:rPr>
                <w:lang w:val="fr-CA"/>
              </w:rPr>
            </w:pPr>
            <w:r w:rsidRPr="003C6C4A">
              <w:rPr>
                <w:lang w:val="fr-CA"/>
              </w:rPr>
              <w:t>R</w:t>
            </w:r>
            <w:r w:rsidR="006A7B53" w:rsidRPr="003C6C4A">
              <w:rPr>
                <w:lang w:val="fr-CA"/>
              </w:rPr>
              <w:t>ôle du contrôleur d’assurance</w:t>
            </w:r>
          </w:p>
          <w:p w:rsidR="00FD4BB0" w:rsidRPr="003C6C4A" w:rsidRDefault="00593BBA" w:rsidP="000F31E4">
            <w:pPr>
              <w:pStyle w:val="ListParagraph"/>
              <w:numPr>
                <w:ilvl w:val="0"/>
                <w:numId w:val="35"/>
              </w:numPr>
            </w:pPr>
            <w:r w:rsidRPr="003C6C4A">
              <w:t>O</w:t>
            </w:r>
            <w:r w:rsidR="009E450F" w:rsidRPr="003C6C4A">
              <w:t>bjectifs en matière de contrôle</w:t>
            </w:r>
          </w:p>
          <w:p w:rsidR="00FD4BB0" w:rsidRPr="003C6C4A" w:rsidRDefault="00593BBA" w:rsidP="000F31E4">
            <w:pPr>
              <w:pStyle w:val="ListParagraph"/>
              <w:numPr>
                <w:ilvl w:val="0"/>
                <w:numId w:val="35"/>
              </w:numPr>
            </w:pPr>
            <w:r w:rsidRPr="003C6C4A">
              <w:t>I</w:t>
            </w:r>
            <w:r w:rsidR="009E450F" w:rsidRPr="003C6C4A">
              <w:t xml:space="preserve">mportance </w:t>
            </w:r>
            <w:r w:rsidR="009D0AAD" w:rsidRPr="003C6C4A">
              <w:t>du contrôle dans les marchés</w:t>
            </w:r>
          </w:p>
          <w:p w:rsidR="00FD4BB0" w:rsidRPr="003C6C4A" w:rsidRDefault="00D1100E" w:rsidP="000F31E4">
            <w:pPr>
              <w:pStyle w:val="ListParagraph"/>
              <w:numPr>
                <w:ilvl w:val="0"/>
                <w:numId w:val="35"/>
              </w:numPr>
            </w:pPr>
            <w:r w:rsidRPr="003C6C4A">
              <w:t>Évaluation du potentiel en innovation</w:t>
            </w:r>
          </w:p>
          <w:p w:rsidR="009C3E56" w:rsidRPr="003C6C4A" w:rsidRDefault="00593BBA" w:rsidP="000F31E4">
            <w:pPr>
              <w:pStyle w:val="ListParagraph"/>
              <w:numPr>
                <w:ilvl w:val="0"/>
                <w:numId w:val="35"/>
              </w:numPr>
              <w:rPr>
                <w:spacing w:val="-1"/>
              </w:rPr>
            </w:pPr>
            <w:r w:rsidRPr="003C6C4A">
              <w:t>P</w:t>
            </w:r>
            <w:r w:rsidR="00FC11BD" w:rsidRPr="003C6C4A">
              <w:t>roportion</w:t>
            </w:r>
            <w:r w:rsidR="00F868CD" w:rsidRPr="003C6C4A">
              <w:t>n</w:t>
            </w:r>
            <w:r w:rsidR="00FC11BD" w:rsidRPr="003C6C4A">
              <w:t>alité</w:t>
            </w:r>
            <w:r w:rsidR="00012FCC" w:rsidRPr="003C6C4A">
              <w:rPr>
                <w:spacing w:val="-1"/>
              </w:rPr>
              <w:tab/>
            </w:r>
          </w:p>
        </w:tc>
      </w:tr>
      <w:tr w:rsidR="00D1100E" w:rsidRPr="003C6C4A" w:rsidTr="009C3E56">
        <w:trPr>
          <w:cantSplit/>
        </w:trPr>
        <w:tc>
          <w:tcPr>
            <w:tcW w:w="1008" w:type="dxa"/>
            <w:shd w:val="clear" w:color="auto" w:fill="auto"/>
          </w:tcPr>
          <w:p w:rsidR="00012FCC" w:rsidRPr="003C6C4A" w:rsidRDefault="00D36C55" w:rsidP="009C3E56">
            <w:pPr>
              <w:spacing w:before="120"/>
              <w:rPr>
                <w:lang w:val="fr-CA"/>
              </w:rPr>
            </w:pPr>
            <w:r w:rsidRPr="003C6C4A">
              <w:rPr>
                <w:lang w:val="fr-CA"/>
              </w:rPr>
              <w:t xml:space="preserve">10 h </w:t>
            </w:r>
            <w:r w:rsidR="00012FCC" w:rsidRPr="003C6C4A">
              <w:rPr>
                <w:lang w:val="fr-CA"/>
              </w:rPr>
              <w:t>30</w:t>
            </w:r>
          </w:p>
        </w:tc>
        <w:tc>
          <w:tcPr>
            <w:tcW w:w="8028" w:type="dxa"/>
            <w:shd w:val="clear" w:color="auto" w:fill="auto"/>
          </w:tcPr>
          <w:p w:rsidR="00012FCC" w:rsidRPr="003C6C4A" w:rsidRDefault="00D36C55" w:rsidP="009C3E56">
            <w:pPr>
              <w:spacing w:before="120"/>
              <w:rPr>
                <w:b/>
                <w:caps/>
                <w:lang w:val="fr-CA"/>
              </w:rPr>
            </w:pPr>
            <w:r w:rsidRPr="003C6C4A">
              <w:rPr>
                <w:b/>
                <w:caps/>
                <w:spacing w:val="-1"/>
                <w:lang w:val="fr-CA"/>
              </w:rPr>
              <w:t>PAUSE</w:t>
            </w:r>
          </w:p>
          <w:p w:rsidR="00012FCC" w:rsidRPr="003C6C4A" w:rsidRDefault="00012FCC" w:rsidP="00855A96">
            <w:pPr>
              <w:spacing w:before="0"/>
              <w:rPr>
                <w:lang w:val="fr-CA"/>
              </w:rPr>
            </w:pPr>
          </w:p>
        </w:tc>
      </w:tr>
      <w:tr w:rsidR="00D1100E" w:rsidRPr="00233C0C" w:rsidTr="009C3E56">
        <w:trPr>
          <w:cantSplit/>
        </w:trPr>
        <w:tc>
          <w:tcPr>
            <w:tcW w:w="1008" w:type="dxa"/>
            <w:shd w:val="clear" w:color="auto" w:fill="auto"/>
          </w:tcPr>
          <w:p w:rsidR="00012FCC" w:rsidRPr="003C6C4A" w:rsidRDefault="00931BD9" w:rsidP="00855A96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t xml:space="preserve">10 h </w:t>
            </w:r>
            <w:r w:rsidR="00012FCC" w:rsidRPr="003C6C4A">
              <w:rPr>
                <w:lang w:val="fr-CA"/>
              </w:rPr>
              <w:t>45</w:t>
            </w:r>
          </w:p>
        </w:tc>
        <w:tc>
          <w:tcPr>
            <w:tcW w:w="8028" w:type="dxa"/>
            <w:shd w:val="clear" w:color="auto" w:fill="auto"/>
          </w:tcPr>
          <w:p w:rsidR="00012FCC" w:rsidRPr="003C6C4A" w:rsidRDefault="00FD4BB0" w:rsidP="00FD4BB0">
            <w:pPr>
              <w:spacing w:before="0"/>
              <w:rPr>
                <w:i/>
                <w:lang w:val="fr-CA"/>
              </w:rPr>
            </w:pPr>
            <w:r w:rsidRPr="003C6C4A">
              <w:rPr>
                <w:b/>
                <w:lang w:val="fr-CA"/>
              </w:rPr>
              <w:t>S</w:t>
            </w:r>
            <w:r w:rsidR="00931BD9" w:rsidRPr="003C6C4A">
              <w:rPr>
                <w:b/>
                <w:lang w:val="fr-CA"/>
              </w:rPr>
              <w:t>éance</w:t>
            </w:r>
            <w:r w:rsidR="00F868CD" w:rsidRPr="003C6C4A">
              <w:rPr>
                <w:b/>
                <w:lang w:val="fr-CA"/>
              </w:rPr>
              <w:t> </w:t>
            </w:r>
            <w:r w:rsidRPr="003C6C4A">
              <w:rPr>
                <w:b/>
                <w:lang w:val="fr-CA"/>
              </w:rPr>
              <w:t>4</w:t>
            </w:r>
            <w:r w:rsidR="00F868CD" w:rsidRPr="003C6C4A">
              <w:rPr>
                <w:b/>
                <w:lang w:val="fr-CA"/>
              </w:rPr>
              <w:t> </w:t>
            </w:r>
            <w:r w:rsidRPr="003C6C4A">
              <w:rPr>
                <w:b/>
                <w:lang w:val="fr-CA"/>
              </w:rPr>
              <w:t xml:space="preserve">: </w:t>
            </w:r>
            <w:r w:rsidR="00BC7B4F" w:rsidRPr="003C6C4A">
              <w:rPr>
                <w:b/>
                <w:lang w:val="fr-CA"/>
              </w:rPr>
              <w:t>Réglementation et contrôle appuyant les marchés d’assurance ouverts</w:t>
            </w:r>
            <w:r w:rsidR="00931BD9" w:rsidRPr="003C6C4A">
              <w:rPr>
                <w:b/>
                <w:lang w:val="fr-CA"/>
              </w:rPr>
              <w:t xml:space="preserve"> (1</w:t>
            </w:r>
            <w:r w:rsidR="000F31E4" w:rsidRPr="00233C0C">
              <w:rPr>
                <w:b/>
                <w:vertAlign w:val="superscript"/>
                <w:lang w:val="fr-CA"/>
              </w:rPr>
              <w:t>re</w:t>
            </w:r>
            <w:r w:rsidR="00931BD9" w:rsidRPr="003C6C4A">
              <w:rPr>
                <w:b/>
                <w:lang w:val="fr-CA"/>
              </w:rPr>
              <w:t xml:space="preserve"> partie</w:t>
            </w:r>
            <w:r w:rsidRPr="003C6C4A">
              <w:rPr>
                <w:b/>
                <w:lang w:val="fr-CA"/>
              </w:rPr>
              <w:t xml:space="preserve">) </w:t>
            </w:r>
            <w:r w:rsidRPr="003C6C4A">
              <w:rPr>
                <w:i/>
                <w:lang w:val="fr-CA"/>
              </w:rPr>
              <w:t>(</w:t>
            </w:r>
            <w:r w:rsidR="00931BD9" w:rsidRPr="003C6C4A">
              <w:rPr>
                <w:i/>
                <w:lang w:val="fr-CA"/>
              </w:rPr>
              <w:t>suite</w:t>
            </w:r>
            <w:r w:rsidRPr="003C6C4A">
              <w:rPr>
                <w:i/>
                <w:lang w:val="fr-CA"/>
              </w:rPr>
              <w:t>)</w:t>
            </w:r>
            <w:r w:rsidRPr="003C6C4A">
              <w:rPr>
                <w:b/>
                <w:lang w:val="fr-CA"/>
              </w:rPr>
              <w:t xml:space="preserve"> </w:t>
            </w:r>
          </w:p>
          <w:p w:rsidR="00FD4BB0" w:rsidRPr="003C6C4A" w:rsidRDefault="00FD4BB0" w:rsidP="00FD4BB0">
            <w:pPr>
              <w:spacing w:before="0"/>
              <w:rPr>
                <w:lang w:val="fr-CA"/>
              </w:rPr>
            </w:pPr>
          </w:p>
        </w:tc>
      </w:tr>
      <w:tr w:rsidR="00D1100E" w:rsidRPr="003C6C4A" w:rsidTr="009C3E56">
        <w:trPr>
          <w:cantSplit/>
        </w:trPr>
        <w:tc>
          <w:tcPr>
            <w:tcW w:w="1008" w:type="dxa"/>
            <w:shd w:val="clear" w:color="auto" w:fill="auto"/>
          </w:tcPr>
          <w:p w:rsidR="00012FCC" w:rsidRPr="003C6C4A" w:rsidRDefault="00931BD9" w:rsidP="00855A96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t xml:space="preserve">12 h </w:t>
            </w:r>
            <w:r w:rsidR="00012FCC" w:rsidRPr="003C6C4A">
              <w:rPr>
                <w:lang w:val="fr-CA"/>
              </w:rPr>
              <w:t>30</w:t>
            </w:r>
            <w:r w:rsidR="00012FCC" w:rsidRPr="003C6C4A">
              <w:rPr>
                <w:spacing w:val="-6"/>
                <w:lang w:val="fr-CA"/>
              </w:rPr>
              <w:t xml:space="preserve"> </w:t>
            </w:r>
          </w:p>
        </w:tc>
        <w:tc>
          <w:tcPr>
            <w:tcW w:w="8028" w:type="dxa"/>
            <w:shd w:val="clear" w:color="auto" w:fill="auto"/>
          </w:tcPr>
          <w:p w:rsidR="009C3E56" w:rsidRPr="003C6C4A" w:rsidRDefault="00931BD9" w:rsidP="00855A96">
            <w:pPr>
              <w:spacing w:before="0"/>
              <w:rPr>
                <w:b/>
                <w:caps/>
                <w:lang w:val="fr-CA"/>
              </w:rPr>
            </w:pPr>
            <w:r w:rsidRPr="003C6C4A">
              <w:rPr>
                <w:b/>
                <w:caps/>
                <w:lang w:val="fr-CA"/>
              </w:rPr>
              <w:t>DÎNER</w:t>
            </w:r>
          </w:p>
          <w:p w:rsidR="00546A6F" w:rsidRPr="003C6C4A" w:rsidRDefault="00546A6F" w:rsidP="00855A96">
            <w:pPr>
              <w:spacing w:before="0"/>
              <w:rPr>
                <w:b/>
                <w:caps/>
                <w:lang w:val="fr-CA"/>
              </w:rPr>
            </w:pPr>
          </w:p>
        </w:tc>
      </w:tr>
      <w:tr w:rsidR="00D1100E" w:rsidRPr="00233C0C" w:rsidTr="009C3E56">
        <w:trPr>
          <w:cantSplit/>
        </w:trPr>
        <w:tc>
          <w:tcPr>
            <w:tcW w:w="1008" w:type="dxa"/>
            <w:shd w:val="clear" w:color="auto" w:fill="auto"/>
          </w:tcPr>
          <w:p w:rsidR="00012FCC" w:rsidRPr="003C6C4A" w:rsidRDefault="00931BD9" w:rsidP="00855A96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t xml:space="preserve">13 h </w:t>
            </w:r>
            <w:r w:rsidR="00012FCC" w:rsidRPr="003C6C4A">
              <w:rPr>
                <w:lang w:val="fr-CA"/>
              </w:rPr>
              <w:t>30</w:t>
            </w:r>
          </w:p>
        </w:tc>
        <w:tc>
          <w:tcPr>
            <w:tcW w:w="8028" w:type="dxa"/>
            <w:shd w:val="clear" w:color="auto" w:fill="auto"/>
          </w:tcPr>
          <w:p w:rsidR="00FB4434" w:rsidRPr="003C6C4A" w:rsidRDefault="00957B20" w:rsidP="00FB4434">
            <w:pPr>
              <w:spacing w:before="0"/>
              <w:rPr>
                <w:lang w:val="fr-CA"/>
              </w:rPr>
            </w:pPr>
            <w:r w:rsidRPr="003C6C4A">
              <w:rPr>
                <w:b/>
                <w:lang w:val="fr-CA"/>
              </w:rPr>
              <w:t>S</w:t>
            </w:r>
            <w:r w:rsidR="00931BD9" w:rsidRPr="003C6C4A">
              <w:rPr>
                <w:b/>
                <w:lang w:val="fr-CA"/>
              </w:rPr>
              <w:t>éance</w:t>
            </w:r>
            <w:r w:rsidR="00F868CD" w:rsidRPr="003C6C4A">
              <w:rPr>
                <w:b/>
                <w:lang w:val="fr-CA"/>
              </w:rPr>
              <w:t> </w:t>
            </w:r>
            <w:r w:rsidR="008A5A6A" w:rsidRPr="003C6C4A">
              <w:rPr>
                <w:b/>
                <w:lang w:val="fr-CA"/>
              </w:rPr>
              <w:t>5</w:t>
            </w:r>
            <w:r w:rsidR="00F868CD" w:rsidRPr="003C6C4A">
              <w:rPr>
                <w:b/>
                <w:lang w:val="fr-CA"/>
              </w:rPr>
              <w:t> </w:t>
            </w:r>
            <w:r w:rsidR="008A5A6A" w:rsidRPr="003C6C4A">
              <w:rPr>
                <w:b/>
                <w:lang w:val="fr-CA"/>
              </w:rPr>
              <w:t xml:space="preserve">: </w:t>
            </w:r>
            <w:r w:rsidR="009D0AAD" w:rsidRPr="003C6C4A">
              <w:rPr>
                <w:b/>
                <w:lang w:val="fr-CA"/>
              </w:rPr>
              <w:t>Développements régionaux en Afrique</w:t>
            </w:r>
            <w:r w:rsidR="00FB4434" w:rsidRPr="003C6C4A">
              <w:rPr>
                <w:b/>
                <w:lang w:val="fr-CA"/>
              </w:rPr>
              <w:t xml:space="preserve"> – </w:t>
            </w:r>
            <w:r w:rsidR="009D0AAD" w:rsidRPr="003C6C4A">
              <w:rPr>
                <w:b/>
                <w:lang w:val="fr-CA"/>
              </w:rPr>
              <w:t>point de vue de la CIMA</w:t>
            </w:r>
          </w:p>
          <w:p w:rsidR="00E67EC5" w:rsidRPr="003C6C4A" w:rsidRDefault="00E67EC5" w:rsidP="00B60AFD">
            <w:pPr>
              <w:ind w:left="720"/>
              <w:rPr>
                <w:lang w:val="fr-CA"/>
              </w:rPr>
            </w:pPr>
          </w:p>
        </w:tc>
      </w:tr>
      <w:tr w:rsidR="00D1100E" w:rsidRPr="003C6C4A" w:rsidTr="009C3E56">
        <w:trPr>
          <w:cantSplit/>
        </w:trPr>
        <w:tc>
          <w:tcPr>
            <w:tcW w:w="1008" w:type="dxa"/>
            <w:shd w:val="clear" w:color="auto" w:fill="auto"/>
          </w:tcPr>
          <w:p w:rsidR="00012FCC" w:rsidRPr="003C6C4A" w:rsidRDefault="00931BD9" w:rsidP="00855A96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t xml:space="preserve">15 h </w:t>
            </w:r>
            <w:r w:rsidR="00012FCC" w:rsidRPr="003C6C4A">
              <w:rPr>
                <w:lang w:val="fr-CA"/>
              </w:rPr>
              <w:t>00</w:t>
            </w:r>
          </w:p>
        </w:tc>
        <w:tc>
          <w:tcPr>
            <w:tcW w:w="8028" w:type="dxa"/>
            <w:shd w:val="clear" w:color="auto" w:fill="auto"/>
          </w:tcPr>
          <w:p w:rsidR="00012FCC" w:rsidRPr="003C6C4A" w:rsidRDefault="00D36C55" w:rsidP="00855A96">
            <w:pPr>
              <w:spacing w:before="0"/>
              <w:rPr>
                <w:b/>
                <w:caps/>
                <w:lang w:val="fr-CA"/>
              </w:rPr>
            </w:pPr>
            <w:r w:rsidRPr="003C6C4A">
              <w:rPr>
                <w:b/>
                <w:caps/>
                <w:spacing w:val="-1"/>
                <w:lang w:val="fr-CA"/>
              </w:rPr>
              <w:t>PAUSE</w:t>
            </w:r>
          </w:p>
          <w:p w:rsidR="00012FCC" w:rsidRPr="003C6C4A" w:rsidRDefault="00012FCC" w:rsidP="00855A96">
            <w:pPr>
              <w:spacing w:before="0"/>
              <w:rPr>
                <w:lang w:val="fr-CA"/>
              </w:rPr>
            </w:pPr>
          </w:p>
        </w:tc>
      </w:tr>
      <w:tr w:rsidR="00D1100E" w:rsidRPr="00233C0C" w:rsidTr="009C3E56">
        <w:trPr>
          <w:cantSplit/>
        </w:trPr>
        <w:tc>
          <w:tcPr>
            <w:tcW w:w="1008" w:type="dxa"/>
            <w:shd w:val="clear" w:color="auto" w:fill="auto"/>
          </w:tcPr>
          <w:p w:rsidR="00012FCC" w:rsidRPr="003C6C4A" w:rsidRDefault="00931BD9" w:rsidP="00855A96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t xml:space="preserve">15 h </w:t>
            </w:r>
            <w:r w:rsidR="00012FCC" w:rsidRPr="003C6C4A">
              <w:rPr>
                <w:lang w:val="fr-CA"/>
              </w:rPr>
              <w:t>15</w:t>
            </w:r>
          </w:p>
        </w:tc>
        <w:tc>
          <w:tcPr>
            <w:tcW w:w="8028" w:type="dxa"/>
            <w:shd w:val="clear" w:color="auto" w:fill="auto"/>
          </w:tcPr>
          <w:p w:rsidR="00012FCC" w:rsidRPr="003C6C4A" w:rsidRDefault="00957B20" w:rsidP="00855A96">
            <w:pPr>
              <w:spacing w:before="0"/>
              <w:rPr>
                <w:b/>
                <w:lang w:val="fr-CA"/>
              </w:rPr>
            </w:pPr>
            <w:r w:rsidRPr="003C6C4A">
              <w:rPr>
                <w:b/>
                <w:lang w:val="fr-CA"/>
              </w:rPr>
              <w:t>S</w:t>
            </w:r>
            <w:r w:rsidR="00931BD9" w:rsidRPr="003C6C4A">
              <w:rPr>
                <w:b/>
                <w:lang w:val="fr-CA"/>
              </w:rPr>
              <w:t>éance</w:t>
            </w:r>
            <w:r w:rsidR="00F868CD" w:rsidRPr="003C6C4A">
              <w:rPr>
                <w:b/>
                <w:lang w:val="fr-CA"/>
              </w:rPr>
              <w:t> </w:t>
            </w:r>
            <w:r w:rsidRPr="003C6C4A">
              <w:rPr>
                <w:b/>
                <w:lang w:val="fr-CA"/>
              </w:rPr>
              <w:t>5</w:t>
            </w:r>
            <w:r w:rsidR="00F868CD" w:rsidRPr="003C6C4A">
              <w:rPr>
                <w:b/>
                <w:lang w:val="fr-CA"/>
              </w:rPr>
              <w:t> </w:t>
            </w:r>
            <w:r w:rsidRPr="003C6C4A">
              <w:rPr>
                <w:b/>
                <w:lang w:val="fr-CA"/>
              </w:rPr>
              <w:t xml:space="preserve">: </w:t>
            </w:r>
            <w:r w:rsidR="009D0AAD" w:rsidRPr="003C6C4A">
              <w:rPr>
                <w:b/>
                <w:lang w:val="fr-CA"/>
              </w:rPr>
              <w:t>Développements régionaux en Afrique – point de vue de la CIMA</w:t>
            </w:r>
            <w:r w:rsidR="00FB4434" w:rsidRPr="003C6C4A">
              <w:rPr>
                <w:i/>
                <w:lang w:val="fr-CA"/>
              </w:rPr>
              <w:t xml:space="preserve"> (</w:t>
            </w:r>
            <w:r w:rsidR="00931BD9" w:rsidRPr="003C6C4A">
              <w:rPr>
                <w:i/>
                <w:lang w:val="fr-CA"/>
              </w:rPr>
              <w:t>suite</w:t>
            </w:r>
            <w:r w:rsidRPr="003C6C4A">
              <w:rPr>
                <w:i/>
                <w:lang w:val="fr-CA"/>
              </w:rPr>
              <w:t>)</w:t>
            </w:r>
          </w:p>
          <w:p w:rsidR="00957B20" w:rsidRPr="003C6C4A" w:rsidRDefault="00957B20" w:rsidP="00855A96">
            <w:pPr>
              <w:spacing w:before="0"/>
              <w:rPr>
                <w:lang w:val="fr-CA"/>
              </w:rPr>
            </w:pPr>
          </w:p>
        </w:tc>
      </w:tr>
      <w:tr w:rsidR="00D1100E" w:rsidRPr="00233C0C" w:rsidTr="009C3E56">
        <w:trPr>
          <w:cantSplit/>
        </w:trPr>
        <w:tc>
          <w:tcPr>
            <w:tcW w:w="1008" w:type="dxa"/>
            <w:shd w:val="clear" w:color="auto" w:fill="auto"/>
          </w:tcPr>
          <w:p w:rsidR="00012FCC" w:rsidRPr="003C6C4A" w:rsidRDefault="00931BD9" w:rsidP="00855A96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lastRenderedPageBreak/>
              <w:t xml:space="preserve">16 h </w:t>
            </w:r>
            <w:r w:rsidR="00012FCC" w:rsidRPr="003C6C4A">
              <w:rPr>
                <w:lang w:val="fr-CA"/>
              </w:rPr>
              <w:t>00</w:t>
            </w:r>
          </w:p>
        </w:tc>
        <w:tc>
          <w:tcPr>
            <w:tcW w:w="8028" w:type="dxa"/>
            <w:shd w:val="clear" w:color="auto" w:fill="auto"/>
          </w:tcPr>
          <w:p w:rsidR="00012FCC" w:rsidRPr="003C6C4A" w:rsidRDefault="00F07EBE" w:rsidP="00855A96">
            <w:pPr>
              <w:spacing w:before="0"/>
              <w:rPr>
                <w:lang w:val="fr-CA"/>
              </w:rPr>
            </w:pPr>
            <w:r w:rsidRPr="003C6C4A">
              <w:rPr>
                <w:b/>
                <w:lang w:val="fr-CA"/>
              </w:rPr>
              <w:t>Atelier sur les plans d’action</w:t>
            </w:r>
          </w:p>
          <w:p w:rsidR="00FD4BB0" w:rsidRPr="003C6C4A" w:rsidRDefault="00302692" w:rsidP="008A5A6A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t>Les participants continuent à travailler sur la méthodologie relative à l’établissement d’un plan d’action avec l’aide des responsables du programme. Lors de cette séance, ils se concentrent sur l’établissement d’un objectif et l’élaboration du plan.</w:t>
            </w:r>
          </w:p>
          <w:p w:rsidR="00957B20" w:rsidRPr="003C6C4A" w:rsidRDefault="00957B20" w:rsidP="008A5A6A">
            <w:pPr>
              <w:spacing w:before="0"/>
              <w:rPr>
                <w:lang w:val="fr-CA"/>
              </w:rPr>
            </w:pPr>
          </w:p>
        </w:tc>
      </w:tr>
      <w:tr w:rsidR="00D1100E" w:rsidRPr="003C6C4A" w:rsidTr="009C3E56">
        <w:trPr>
          <w:cantSplit/>
        </w:trPr>
        <w:tc>
          <w:tcPr>
            <w:tcW w:w="1008" w:type="dxa"/>
            <w:shd w:val="clear" w:color="auto" w:fill="auto"/>
          </w:tcPr>
          <w:p w:rsidR="00012FCC" w:rsidRPr="003C6C4A" w:rsidRDefault="00931BD9" w:rsidP="00855A96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t xml:space="preserve">17 h </w:t>
            </w:r>
            <w:r w:rsidR="00012FCC" w:rsidRPr="003C6C4A">
              <w:rPr>
                <w:lang w:val="fr-CA"/>
              </w:rPr>
              <w:t>00</w:t>
            </w:r>
          </w:p>
        </w:tc>
        <w:tc>
          <w:tcPr>
            <w:tcW w:w="8028" w:type="dxa"/>
            <w:shd w:val="clear" w:color="auto" w:fill="auto"/>
          </w:tcPr>
          <w:p w:rsidR="00012FCC" w:rsidRPr="003C6C4A" w:rsidRDefault="00931BD9" w:rsidP="00855A96">
            <w:pPr>
              <w:spacing w:before="0"/>
              <w:rPr>
                <w:b/>
                <w:lang w:val="fr-CA"/>
              </w:rPr>
            </w:pPr>
            <w:r w:rsidRPr="003C6C4A">
              <w:rPr>
                <w:b/>
                <w:lang w:val="fr-CA"/>
              </w:rPr>
              <w:t>FIN DE LA JOURNÉE</w:t>
            </w:r>
          </w:p>
        </w:tc>
      </w:tr>
    </w:tbl>
    <w:p w:rsidR="00092A5A" w:rsidRPr="003C6C4A" w:rsidRDefault="00092A5A">
      <w:pPr>
        <w:spacing w:before="0"/>
        <w:jc w:val="left"/>
        <w:rPr>
          <w:lang w:val="fr-CA"/>
        </w:rPr>
      </w:pPr>
    </w:p>
    <w:p w:rsidR="00092A5A" w:rsidRPr="003C6C4A" w:rsidRDefault="00092A5A">
      <w:pPr>
        <w:spacing w:before="0"/>
        <w:jc w:val="left"/>
        <w:rPr>
          <w:lang w:val="fr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08"/>
        <w:gridCol w:w="8028"/>
      </w:tblGrid>
      <w:tr w:rsidR="00FD4BB0" w:rsidRPr="003C6C4A" w:rsidTr="00855A96">
        <w:trPr>
          <w:cantSplit/>
        </w:trPr>
        <w:tc>
          <w:tcPr>
            <w:tcW w:w="9036" w:type="dxa"/>
            <w:gridSpan w:val="2"/>
            <w:shd w:val="clear" w:color="auto" w:fill="auto"/>
          </w:tcPr>
          <w:p w:rsidR="00FD4BB0" w:rsidRPr="003C6C4A" w:rsidRDefault="00E77DAB" w:rsidP="00170B41">
            <w:pPr>
              <w:pStyle w:val="Heading2"/>
              <w:rPr>
                <w:rFonts w:eastAsia="Arial" w:cs="Calibri"/>
                <w:bCs/>
                <w:sz w:val="24"/>
                <w:szCs w:val="24"/>
                <w:lang w:val="fr-CA"/>
              </w:rPr>
            </w:pPr>
            <w:r w:rsidRPr="003C6C4A">
              <w:rPr>
                <w:lang w:val="fr-CA"/>
              </w:rPr>
              <w:t>MERCREDI 26 NOVEMBRE</w:t>
            </w:r>
          </w:p>
        </w:tc>
      </w:tr>
      <w:tr w:rsidR="00FD4BB0" w:rsidRPr="00233C0C" w:rsidTr="00663D92">
        <w:trPr>
          <w:cantSplit/>
        </w:trPr>
        <w:tc>
          <w:tcPr>
            <w:tcW w:w="1008" w:type="dxa"/>
            <w:shd w:val="clear" w:color="auto" w:fill="auto"/>
          </w:tcPr>
          <w:p w:rsidR="00FD4BB0" w:rsidRPr="003C6C4A" w:rsidRDefault="003E2211" w:rsidP="00855A96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t xml:space="preserve">8 h </w:t>
            </w:r>
            <w:r w:rsidR="00FD4BB0" w:rsidRPr="003C6C4A">
              <w:rPr>
                <w:lang w:val="fr-CA"/>
              </w:rPr>
              <w:t>30</w:t>
            </w:r>
          </w:p>
        </w:tc>
        <w:tc>
          <w:tcPr>
            <w:tcW w:w="8028" w:type="dxa"/>
            <w:shd w:val="clear" w:color="auto" w:fill="auto"/>
          </w:tcPr>
          <w:p w:rsidR="00FD4BB0" w:rsidRPr="00233C0C" w:rsidRDefault="00233C0C" w:rsidP="00855A96">
            <w:pPr>
              <w:spacing w:before="0"/>
              <w:rPr>
                <w:lang w:val="fr-CA"/>
              </w:rPr>
            </w:pPr>
            <w:r w:rsidRPr="00233C0C">
              <w:rPr>
                <w:lang w:val="fr-CA"/>
              </w:rPr>
              <w:t>Notions à mettre en pratique</w:t>
            </w:r>
          </w:p>
          <w:p w:rsidR="00663D92" w:rsidRPr="003C6C4A" w:rsidRDefault="00663D92" w:rsidP="00855A96">
            <w:pPr>
              <w:spacing w:before="0"/>
              <w:rPr>
                <w:lang w:val="fr-CA"/>
              </w:rPr>
            </w:pPr>
          </w:p>
        </w:tc>
      </w:tr>
      <w:tr w:rsidR="00FD4BB0" w:rsidRPr="003C6C4A" w:rsidTr="00663D92">
        <w:trPr>
          <w:cantSplit/>
        </w:trPr>
        <w:tc>
          <w:tcPr>
            <w:tcW w:w="1008" w:type="dxa"/>
            <w:shd w:val="clear" w:color="auto" w:fill="auto"/>
          </w:tcPr>
          <w:p w:rsidR="00FD4BB0" w:rsidRPr="003C6C4A" w:rsidRDefault="003E2211" w:rsidP="00855A96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t xml:space="preserve">9 h </w:t>
            </w:r>
            <w:r w:rsidR="00FD4BB0" w:rsidRPr="003C6C4A">
              <w:rPr>
                <w:lang w:val="fr-CA"/>
              </w:rPr>
              <w:t xml:space="preserve">00 </w:t>
            </w:r>
          </w:p>
        </w:tc>
        <w:tc>
          <w:tcPr>
            <w:tcW w:w="8028" w:type="dxa"/>
            <w:shd w:val="clear" w:color="auto" w:fill="auto"/>
          </w:tcPr>
          <w:p w:rsidR="00FD4BB0" w:rsidRPr="003C6C4A" w:rsidRDefault="00FD4BB0" w:rsidP="00855A96">
            <w:pPr>
              <w:spacing w:before="0"/>
              <w:rPr>
                <w:b/>
                <w:lang w:val="fr-CA"/>
              </w:rPr>
            </w:pPr>
            <w:r w:rsidRPr="003C6C4A">
              <w:rPr>
                <w:b/>
                <w:lang w:val="fr-CA"/>
              </w:rPr>
              <w:t>S</w:t>
            </w:r>
            <w:r w:rsidR="003E2211" w:rsidRPr="003C6C4A">
              <w:rPr>
                <w:b/>
                <w:lang w:val="fr-CA"/>
              </w:rPr>
              <w:t>éance</w:t>
            </w:r>
            <w:r w:rsidR="00F868CD" w:rsidRPr="003C6C4A">
              <w:rPr>
                <w:b/>
                <w:lang w:val="fr-CA"/>
              </w:rPr>
              <w:t> </w:t>
            </w:r>
            <w:r w:rsidRPr="003C6C4A">
              <w:rPr>
                <w:b/>
                <w:lang w:val="fr-CA"/>
              </w:rPr>
              <w:t>6</w:t>
            </w:r>
            <w:r w:rsidR="00F868CD" w:rsidRPr="003C6C4A">
              <w:rPr>
                <w:b/>
                <w:lang w:val="fr-CA"/>
              </w:rPr>
              <w:t> </w:t>
            </w:r>
            <w:r w:rsidRPr="003C6C4A">
              <w:rPr>
                <w:b/>
                <w:lang w:val="fr-CA"/>
              </w:rPr>
              <w:t xml:space="preserve">: </w:t>
            </w:r>
            <w:r w:rsidR="0022273E" w:rsidRPr="003C6C4A">
              <w:rPr>
                <w:b/>
                <w:lang w:val="fr-CA"/>
              </w:rPr>
              <w:t>Réglementation et contrôle appuyant les marchés d’assurance ouverts</w:t>
            </w:r>
            <w:r w:rsidRPr="003C6C4A">
              <w:rPr>
                <w:b/>
                <w:lang w:val="fr-CA"/>
              </w:rPr>
              <w:t xml:space="preserve"> (</w:t>
            </w:r>
            <w:r w:rsidR="003E2211" w:rsidRPr="003C6C4A">
              <w:rPr>
                <w:b/>
                <w:lang w:val="fr-CA"/>
              </w:rPr>
              <w:t>2</w:t>
            </w:r>
            <w:r w:rsidR="000F31E4" w:rsidRPr="00233C0C">
              <w:rPr>
                <w:b/>
                <w:vertAlign w:val="superscript"/>
                <w:lang w:val="fr-CA"/>
              </w:rPr>
              <w:t>e</w:t>
            </w:r>
            <w:r w:rsidR="003E2211" w:rsidRPr="003C6C4A">
              <w:rPr>
                <w:b/>
                <w:lang w:val="fr-CA"/>
              </w:rPr>
              <w:t xml:space="preserve"> partie</w:t>
            </w:r>
            <w:r w:rsidRPr="003C6C4A">
              <w:rPr>
                <w:b/>
                <w:lang w:val="fr-CA"/>
              </w:rPr>
              <w:t xml:space="preserve">) </w:t>
            </w:r>
          </w:p>
          <w:p w:rsidR="00FD4BB0" w:rsidRPr="003C6C4A" w:rsidRDefault="00FD4BB0" w:rsidP="00855A96">
            <w:pPr>
              <w:spacing w:before="0"/>
              <w:rPr>
                <w:i/>
                <w:lang w:val="fr-CA"/>
              </w:rPr>
            </w:pPr>
            <w:r w:rsidRPr="003C6C4A">
              <w:rPr>
                <w:i/>
                <w:lang w:val="fr-CA"/>
              </w:rPr>
              <w:t xml:space="preserve">Michael </w:t>
            </w:r>
            <w:proofErr w:type="spellStart"/>
            <w:r w:rsidRPr="003C6C4A">
              <w:rPr>
                <w:i/>
                <w:lang w:val="fr-CA"/>
              </w:rPr>
              <w:t>Hafeman</w:t>
            </w:r>
            <w:proofErr w:type="spellEnd"/>
          </w:p>
          <w:p w:rsidR="00FD4BB0" w:rsidRPr="003C6C4A" w:rsidRDefault="00231F94" w:rsidP="009C3E56">
            <w:pPr>
              <w:pStyle w:val="Heading5"/>
              <w:rPr>
                <w:lang w:val="fr-CA"/>
              </w:rPr>
            </w:pPr>
            <w:r w:rsidRPr="003C6C4A">
              <w:rPr>
                <w:lang w:val="fr-CA"/>
              </w:rPr>
              <w:t>Rôle du contrôleur d’assurance</w:t>
            </w:r>
            <w:r w:rsidR="00FD4BB0" w:rsidRPr="003C6C4A">
              <w:rPr>
                <w:lang w:val="fr-CA"/>
              </w:rPr>
              <w:t xml:space="preserve"> (</w:t>
            </w:r>
            <w:r w:rsidR="003E2211" w:rsidRPr="003C6C4A">
              <w:rPr>
                <w:lang w:val="fr-CA"/>
              </w:rPr>
              <w:t>suite</w:t>
            </w:r>
            <w:r w:rsidR="00FD4BB0" w:rsidRPr="003C6C4A">
              <w:rPr>
                <w:lang w:val="fr-CA"/>
              </w:rPr>
              <w:t>)</w:t>
            </w:r>
          </w:p>
          <w:p w:rsidR="00FD4BB0" w:rsidRPr="003C6C4A" w:rsidRDefault="006E738C" w:rsidP="000F31E4">
            <w:pPr>
              <w:pStyle w:val="ListParagraph"/>
            </w:pPr>
            <w:r w:rsidRPr="003C6C4A">
              <w:t xml:space="preserve">Définition de la </w:t>
            </w:r>
            <w:proofErr w:type="spellStart"/>
            <w:r w:rsidRPr="003C6C4A">
              <w:t>microassurance</w:t>
            </w:r>
            <w:proofErr w:type="spellEnd"/>
            <w:r w:rsidRPr="003C6C4A">
              <w:t xml:space="preserve"> </w:t>
            </w:r>
            <w:r w:rsidR="000F31E4" w:rsidRPr="003C6C4A">
              <w:t>dans la réglementation</w:t>
            </w:r>
          </w:p>
          <w:p w:rsidR="00FD4BB0" w:rsidRPr="003C6C4A" w:rsidRDefault="0072080F" w:rsidP="000F31E4">
            <w:pPr>
              <w:pStyle w:val="ListParagraph"/>
            </w:pPr>
            <w:r w:rsidRPr="003C6C4A">
              <w:t>Gestion de</w:t>
            </w:r>
            <w:r w:rsidR="00FD4BB0" w:rsidRPr="003C6C4A">
              <w:t xml:space="preserve"> divers</w:t>
            </w:r>
            <w:r w:rsidR="006E738C" w:rsidRPr="003C6C4A">
              <w:t xml:space="preserve"> participants aux marchés</w:t>
            </w:r>
          </w:p>
          <w:p w:rsidR="00FD4BB0" w:rsidRPr="003C6C4A" w:rsidRDefault="0072080F" w:rsidP="000F31E4">
            <w:pPr>
              <w:pStyle w:val="ListParagraph"/>
            </w:pPr>
            <w:r w:rsidRPr="003C6C4A">
              <w:t xml:space="preserve">Gestion de </w:t>
            </w:r>
            <w:r w:rsidR="006E738C" w:rsidRPr="003C6C4A">
              <w:t>diverses autorités</w:t>
            </w:r>
          </w:p>
          <w:p w:rsidR="00FD4BB0" w:rsidRPr="003C6C4A" w:rsidRDefault="00E90116" w:rsidP="000F31E4">
            <w:pPr>
              <w:pStyle w:val="ListParagraph"/>
            </w:pPr>
            <w:r w:rsidRPr="003C6C4A">
              <w:t>Répercussions sur les ressources</w:t>
            </w:r>
          </w:p>
          <w:p w:rsidR="00FD4BB0" w:rsidRPr="003C6C4A" w:rsidRDefault="008540B1" w:rsidP="009C3E56">
            <w:pPr>
              <w:pStyle w:val="Heading5"/>
              <w:rPr>
                <w:lang w:val="fr-CA"/>
              </w:rPr>
            </w:pPr>
            <w:r w:rsidRPr="003C6C4A">
              <w:rPr>
                <w:lang w:val="fr-CA"/>
              </w:rPr>
              <w:t>Questions prudentielles</w:t>
            </w:r>
          </w:p>
          <w:p w:rsidR="00FD4BB0" w:rsidRPr="003C6C4A" w:rsidRDefault="000759CD" w:rsidP="000F31E4">
            <w:pPr>
              <w:pStyle w:val="ListParagraph"/>
            </w:pPr>
            <w:r w:rsidRPr="003C6C4A">
              <w:t>Réglementation</w:t>
            </w:r>
          </w:p>
          <w:p w:rsidR="00FD4BB0" w:rsidRPr="003C6C4A" w:rsidRDefault="000759CD" w:rsidP="000F31E4">
            <w:pPr>
              <w:pStyle w:val="ListParagraph"/>
            </w:pPr>
            <w:r w:rsidRPr="003C6C4A">
              <w:t>Opé</w:t>
            </w:r>
            <w:r w:rsidR="00FD4BB0" w:rsidRPr="003C6C4A">
              <w:t>rations</w:t>
            </w:r>
          </w:p>
          <w:p w:rsidR="00FD4BB0" w:rsidRPr="003C6C4A" w:rsidRDefault="00E60DA7" w:rsidP="000F31E4">
            <w:pPr>
              <w:pStyle w:val="ListParagraph"/>
            </w:pPr>
            <w:r w:rsidRPr="003C6C4A">
              <w:t>Régime de solvabilité</w:t>
            </w:r>
          </w:p>
          <w:p w:rsidR="00FD4BB0" w:rsidRPr="003C6C4A" w:rsidRDefault="000759CD" w:rsidP="000F31E4">
            <w:pPr>
              <w:pStyle w:val="ListParagraph"/>
              <w:rPr>
                <w:spacing w:val="-1"/>
              </w:rPr>
            </w:pPr>
            <w:r w:rsidRPr="003C6C4A">
              <w:t>Contrôle</w:t>
            </w:r>
            <w:r w:rsidR="00FD4BB0" w:rsidRPr="003C6C4A">
              <w:rPr>
                <w:spacing w:val="-1"/>
              </w:rPr>
              <w:tab/>
            </w:r>
          </w:p>
        </w:tc>
      </w:tr>
      <w:tr w:rsidR="00FD4BB0" w:rsidRPr="003C6C4A" w:rsidTr="00663D92">
        <w:trPr>
          <w:cantSplit/>
        </w:trPr>
        <w:tc>
          <w:tcPr>
            <w:tcW w:w="1008" w:type="dxa"/>
            <w:shd w:val="clear" w:color="auto" w:fill="auto"/>
          </w:tcPr>
          <w:p w:rsidR="00FD4BB0" w:rsidRPr="003C6C4A" w:rsidRDefault="003E2211" w:rsidP="009C3E56">
            <w:pPr>
              <w:spacing w:before="120"/>
              <w:rPr>
                <w:lang w:val="fr-CA"/>
              </w:rPr>
            </w:pPr>
            <w:r w:rsidRPr="003C6C4A">
              <w:rPr>
                <w:lang w:val="fr-CA"/>
              </w:rPr>
              <w:t xml:space="preserve">10 h </w:t>
            </w:r>
            <w:r w:rsidR="00FD4BB0" w:rsidRPr="003C6C4A">
              <w:rPr>
                <w:lang w:val="fr-CA"/>
              </w:rPr>
              <w:t>30</w:t>
            </w:r>
          </w:p>
        </w:tc>
        <w:tc>
          <w:tcPr>
            <w:tcW w:w="8028" w:type="dxa"/>
            <w:shd w:val="clear" w:color="auto" w:fill="auto"/>
          </w:tcPr>
          <w:p w:rsidR="00FD4BB0" w:rsidRPr="003C6C4A" w:rsidRDefault="00D36C55" w:rsidP="009C3E56">
            <w:pPr>
              <w:spacing w:before="120" w:after="120"/>
              <w:rPr>
                <w:b/>
                <w:caps/>
                <w:lang w:val="fr-CA"/>
              </w:rPr>
            </w:pPr>
            <w:r w:rsidRPr="003C6C4A">
              <w:rPr>
                <w:b/>
                <w:caps/>
                <w:spacing w:val="-1"/>
                <w:lang w:val="fr-CA"/>
              </w:rPr>
              <w:t>PAUSE</w:t>
            </w:r>
          </w:p>
        </w:tc>
      </w:tr>
      <w:tr w:rsidR="00FD4BB0" w:rsidRPr="00233C0C" w:rsidTr="00663D92">
        <w:trPr>
          <w:cantSplit/>
        </w:trPr>
        <w:tc>
          <w:tcPr>
            <w:tcW w:w="1008" w:type="dxa"/>
            <w:shd w:val="clear" w:color="auto" w:fill="auto"/>
          </w:tcPr>
          <w:p w:rsidR="00FD4BB0" w:rsidRPr="003C6C4A" w:rsidRDefault="003E2211" w:rsidP="00855A96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t xml:space="preserve">10 h </w:t>
            </w:r>
            <w:r w:rsidR="00FD4BB0" w:rsidRPr="003C6C4A">
              <w:rPr>
                <w:lang w:val="fr-CA"/>
              </w:rPr>
              <w:t>45</w:t>
            </w:r>
          </w:p>
        </w:tc>
        <w:tc>
          <w:tcPr>
            <w:tcW w:w="8028" w:type="dxa"/>
            <w:shd w:val="clear" w:color="auto" w:fill="auto"/>
          </w:tcPr>
          <w:p w:rsidR="00FD4BB0" w:rsidRPr="003C6C4A" w:rsidRDefault="00FD4BB0" w:rsidP="00855A96">
            <w:pPr>
              <w:spacing w:before="0"/>
              <w:rPr>
                <w:i/>
                <w:lang w:val="fr-CA"/>
              </w:rPr>
            </w:pPr>
            <w:r w:rsidRPr="003C6C4A">
              <w:rPr>
                <w:b/>
                <w:lang w:val="fr-CA"/>
              </w:rPr>
              <w:t>S</w:t>
            </w:r>
            <w:r w:rsidR="003E2211" w:rsidRPr="003C6C4A">
              <w:rPr>
                <w:b/>
                <w:lang w:val="fr-CA"/>
              </w:rPr>
              <w:t>éance</w:t>
            </w:r>
            <w:r w:rsidR="00F868CD" w:rsidRPr="003C6C4A">
              <w:rPr>
                <w:b/>
                <w:lang w:val="fr-CA"/>
              </w:rPr>
              <w:t> </w:t>
            </w:r>
            <w:r w:rsidRPr="003C6C4A">
              <w:rPr>
                <w:b/>
                <w:lang w:val="fr-CA"/>
              </w:rPr>
              <w:t>6</w:t>
            </w:r>
            <w:r w:rsidR="00F868CD" w:rsidRPr="003C6C4A">
              <w:rPr>
                <w:b/>
                <w:lang w:val="fr-CA"/>
              </w:rPr>
              <w:t> </w:t>
            </w:r>
            <w:r w:rsidRPr="003C6C4A">
              <w:rPr>
                <w:b/>
                <w:lang w:val="fr-CA"/>
              </w:rPr>
              <w:t xml:space="preserve">: </w:t>
            </w:r>
            <w:r w:rsidR="0022273E" w:rsidRPr="003C6C4A">
              <w:rPr>
                <w:b/>
                <w:lang w:val="fr-CA"/>
              </w:rPr>
              <w:t>Réglementation et contrôle appuyant les marchés d’assurance ouverts</w:t>
            </w:r>
            <w:r w:rsidRPr="003C6C4A">
              <w:rPr>
                <w:b/>
                <w:lang w:val="fr-CA"/>
              </w:rPr>
              <w:t xml:space="preserve"> (</w:t>
            </w:r>
            <w:r w:rsidR="003E2211" w:rsidRPr="003C6C4A">
              <w:rPr>
                <w:b/>
                <w:lang w:val="fr-CA"/>
              </w:rPr>
              <w:t>2</w:t>
            </w:r>
            <w:r w:rsidR="000F31E4" w:rsidRPr="00233C0C">
              <w:rPr>
                <w:b/>
                <w:vertAlign w:val="superscript"/>
                <w:lang w:val="fr-CA"/>
              </w:rPr>
              <w:t>e</w:t>
            </w:r>
            <w:r w:rsidR="003E2211" w:rsidRPr="003C6C4A">
              <w:rPr>
                <w:b/>
                <w:lang w:val="fr-CA"/>
              </w:rPr>
              <w:t xml:space="preserve"> partie</w:t>
            </w:r>
            <w:r w:rsidRPr="003C6C4A">
              <w:rPr>
                <w:b/>
                <w:lang w:val="fr-CA"/>
              </w:rPr>
              <w:t xml:space="preserve">) </w:t>
            </w:r>
            <w:r w:rsidRPr="003C6C4A">
              <w:rPr>
                <w:i/>
                <w:lang w:val="fr-CA"/>
              </w:rPr>
              <w:t>(</w:t>
            </w:r>
            <w:r w:rsidR="003E2211" w:rsidRPr="003C6C4A">
              <w:rPr>
                <w:i/>
                <w:lang w:val="fr-CA"/>
              </w:rPr>
              <w:t>suite</w:t>
            </w:r>
            <w:r w:rsidRPr="003C6C4A">
              <w:rPr>
                <w:i/>
                <w:lang w:val="fr-CA"/>
              </w:rPr>
              <w:t>)</w:t>
            </w:r>
            <w:r w:rsidRPr="003C6C4A">
              <w:rPr>
                <w:b/>
                <w:lang w:val="fr-CA"/>
              </w:rPr>
              <w:t xml:space="preserve"> </w:t>
            </w:r>
          </w:p>
          <w:p w:rsidR="00FD4BB0" w:rsidRPr="003C6C4A" w:rsidRDefault="00FD4BB0" w:rsidP="00855A96">
            <w:pPr>
              <w:spacing w:before="0"/>
              <w:rPr>
                <w:lang w:val="fr-CA"/>
              </w:rPr>
            </w:pPr>
          </w:p>
        </w:tc>
      </w:tr>
      <w:tr w:rsidR="00FD4BB0" w:rsidRPr="003C6C4A" w:rsidTr="00663D92">
        <w:trPr>
          <w:cantSplit/>
        </w:trPr>
        <w:tc>
          <w:tcPr>
            <w:tcW w:w="1008" w:type="dxa"/>
            <w:shd w:val="clear" w:color="auto" w:fill="auto"/>
          </w:tcPr>
          <w:p w:rsidR="00FD4BB0" w:rsidRPr="003C6C4A" w:rsidRDefault="00FD4BB0" w:rsidP="003E2211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t>12</w:t>
            </w:r>
            <w:r w:rsidR="003E2211" w:rsidRPr="003C6C4A">
              <w:rPr>
                <w:lang w:val="fr-CA"/>
              </w:rPr>
              <w:t xml:space="preserve"> h </w:t>
            </w:r>
            <w:r w:rsidRPr="003C6C4A">
              <w:rPr>
                <w:lang w:val="fr-CA"/>
              </w:rPr>
              <w:t>30</w:t>
            </w:r>
            <w:r w:rsidRPr="003C6C4A">
              <w:rPr>
                <w:spacing w:val="-6"/>
                <w:lang w:val="fr-CA"/>
              </w:rPr>
              <w:t xml:space="preserve"> </w:t>
            </w:r>
          </w:p>
        </w:tc>
        <w:tc>
          <w:tcPr>
            <w:tcW w:w="8028" w:type="dxa"/>
            <w:shd w:val="clear" w:color="auto" w:fill="auto"/>
          </w:tcPr>
          <w:p w:rsidR="00FD4BB0" w:rsidRPr="003C6C4A" w:rsidRDefault="003E2211" w:rsidP="00855A96">
            <w:pPr>
              <w:spacing w:before="0"/>
              <w:rPr>
                <w:b/>
                <w:caps/>
                <w:lang w:val="fr-CA"/>
              </w:rPr>
            </w:pPr>
            <w:r w:rsidRPr="003C6C4A">
              <w:rPr>
                <w:b/>
                <w:caps/>
                <w:lang w:val="fr-CA"/>
              </w:rPr>
              <w:t>DÎNER</w:t>
            </w:r>
          </w:p>
          <w:p w:rsidR="00FD4BB0" w:rsidRPr="003C6C4A" w:rsidRDefault="00FD4BB0" w:rsidP="00855A96">
            <w:pPr>
              <w:spacing w:before="0"/>
              <w:rPr>
                <w:lang w:val="fr-CA"/>
              </w:rPr>
            </w:pPr>
          </w:p>
        </w:tc>
      </w:tr>
      <w:tr w:rsidR="00FD4BB0" w:rsidRPr="00233C0C" w:rsidTr="00663D92">
        <w:trPr>
          <w:cantSplit/>
        </w:trPr>
        <w:tc>
          <w:tcPr>
            <w:tcW w:w="1008" w:type="dxa"/>
            <w:shd w:val="clear" w:color="auto" w:fill="auto"/>
          </w:tcPr>
          <w:p w:rsidR="00FD4BB0" w:rsidRPr="003C6C4A" w:rsidRDefault="003E2211" w:rsidP="00855A96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lastRenderedPageBreak/>
              <w:t xml:space="preserve">13 h </w:t>
            </w:r>
            <w:r w:rsidR="00FD4BB0" w:rsidRPr="003C6C4A">
              <w:rPr>
                <w:lang w:val="fr-CA"/>
              </w:rPr>
              <w:t>30</w:t>
            </w:r>
          </w:p>
        </w:tc>
        <w:tc>
          <w:tcPr>
            <w:tcW w:w="8028" w:type="dxa"/>
            <w:shd w:val="clear" w:color="auto" w:fill="auto"/>
          </w:tcPr>
          <w:p w:rsidR="00FD4BB0" w:rsidRPr="003C6C4A" w:rsidRDefault="008A5A6A" w:rsidP="008A5A6A">
            <w:pPr>
              <w:spacing w:before="0"/>
              <w:rPr>
                <w:b/>
                <w:lang w:val="fr-CA"/>
              </w:rPr>
            </w:pPr>
            <w:r w:rsidRPr="003C6C4A">
              <w:rPr>
                <w:b/>
                <w:lang w:val="fr-CA"/>
              </w:rPr>
              <w:t>S</w:t>
            </w:r>
            <w:r w:rsidR="003E2211" w:rsidRPr="003C6C4A">
              <w:rPr>
                <w:b/>
                <w:lang w:val="fr-CA"/>
              </w:rPr>
              <w:t>éance</w:t>
            </w:r>
            <w:r w:rsidR="00F868CD" w:rsidRPr="003C6C4A">
              <w:rPr>
                <w:b/>
                <w:lang w:val="fr-CA"/>
              </w:rPr>
              <w:t> </w:t>
            </w:r>
            <w:r w:rsidRPr="003C6C4A">
              <w:rPr>
                <w:b/>
                <w:lang w:val="fr-CA"/>
              </w:rPr>
              <w:t>7</w:t>
            </w:r>
            <w:r w:rsidR="00F868CD" w:rsidRPr="003C6C4A">
              <w:rPr>
                <w:b/>
                <w:lang w:val="fr-CA"/>
              </w:rPr>
              <w:t> </w:t>
            </w:r>
            <w:r w:rsidRPr="003C6C4A">
              <w:rPr>
                <w:b/>
                <w:lang w:val="fr-CA"/>
              </w:rPr>
              <w:t xml:space="preserve">: </w:t>
            </w:r>
            <w:r w:rsidR="004B250F" w:rsidRPr="003C6C4A">
              <w:rPr>
                <w:b/>
                <w:lang w:val="fr-CA"/>
              </w:rPr>
              <w:t xml:space="preserve">Approche d’un </w:t>
            </w:r>
            <w:r w:rsidR="00E106A1" w:rsidRPr="003C6C4A">
              <w:rPr>
                <w:b/>
                <w:lang w:val="fr-CA"/>
              </w:rPr>
              <w:t>pays</w:t>
            </w:r>
            <w:r w:rsidR="00E67EC5" w:rsidRPr="003C6C4A">
              <w:rPr>
                <w:b/>
                <w:lang w:val="fr-CA"/>
              </w:rPr>
              <w:t xml:space="preserve"> </w:t>
            </w:r>
            <w:r w:rsidR="00FB4434" w:rsidRPr="003C6C4A">
              <w:rPr>
                <w:b/>
                <w:lang w:val="fr-CA"/>
              </w:rPr>
              <w:t>(</w:t>
            </w:r>
            <w:r w:rsidR="00E106A1" w:rsidRPr="003C6C4A">
              <w:rPr>
                <w:b/>
                <w:lang w:val="fr-CA"/>
              </w:rPr>
              <w:t>peut-être un pays africain anglophone</w:t>
            </w:r>
            <w:r w:rsidR="00FB4434" w:rsidRPr="003C6C4A">
              <w:rPr>
                <w:b/>
                <w:lang w:val="fr-CA"/>
              </w:rPr>
              <w:t xml:space="preserve">) </w:t>
            </w:r>
            <w:r w:rsidR="00F106D7" w:rsidRPr="003C6C4A">
              <w:rPr>
                <w:b/>
                <w:lang w:val="fr-CA"/>
              </w:rPr>
              <w:t>concernant</w:t>
            </w:r>
            <w:r w:rsidR="004B250F" w:rsidRPr="003C6C4A">
              <w:rPr>
                <w:b/>
                <w:lang w:val="fr-CA"/>
              </w:rPr>
              <w:t xml:space="preserve"> l’établissement d’un marché d’assurance ouvert</w:t>
            </w:r>
            <w:r w:rsidR="003E2211" w:rsidRPr="003C6C4A">
              <w:rPr>
                <w:b/>
                <w:lang w:val="fr-CA"/>
              </w:rPr>
              <w:t xml:space="preserve"> (étude de cas</w:t>
            </w:r>
            <w:r w:rsidR="00E67EC5" w:rsidRPr="003C6C4A">
              <w:rPr>
                <w:b/>
                <w:lang w:val="fr-CA"/>
              </w:rPr>
              <w:t xml:space="preserve">) </w:t>
            </w:r>
          </w:p>
          <w:p w:rsidR="008A5A6A" w:rsidRPr="003C6C4A" w:rsidRDefault="008A5A6A" w:rsidP="008A5A6A">
            <w:pPr>
              <w:spacing w:before="0"/>
              <w:rPr>
                <w:lang w:val="fr-CA"/>
              </w:rPr>
            </w:pPr>
          </w:p>
          <w:p w:rsidR="00E67EC5" w:rsidRPr="003C6C4A" w:rsidRDefault="00E60DA7" w:rsidP="000F31E4">
            <w:pPr>
              <w:pStyle w:val="ListParagraph"/>
            </w:pPr>
            <w:r w:rsidRPr="003C6C4A">
              <w:t>Présentation technique</w:t>
            </w:r>
            <w:r w:rsidR="00E67EC5" w:rsidRPr="003C6C4A">
              <w:t xml:space="preserve"> – </w:t>
            </w:r>
            <w:r w:rsidRPr="003C6C4A">
              <w:t xml:space="preserve">développements </w:t>
            </w:r>
            <w:r w:rsidR="00231130" w:rsidRPr="003C6C4A">
              <w:t xml:space="preserve">dans le pays </w:t>
            </w:r>
            <w:r w:rsidRPr="003C6C4A">
              <w:t>et solutions</w:t>
            </w:r>
            <w:r w:rsidR="00231130" w:rsidRPr="003C6C4A">
              <w:t xml:space="preserve"> apportées </w:t>
            </w:r>
            <w:r w:rsidR="00FB4434" w:rsidRPr="003C6C4A">
              <w:rPr>
                <w:rFonts w:ascii="Calibri" w:hAnsi="Calibri"/>
              </w:rPr>
              <w:t>①</w:t>
            </w:r>
          </w:p>
          <w:p w:rsidR="006840D7" w:rsidRPr="003C6C4A" w:rsidRDefault="00E60DA7" w:rsidP="000F31E4">
            <w:pPr>
              <w:pStyle w:val="ListParagraph"/>
              <w:numPr>
                <w:ilvl w:val="0"/>
                <w:numId w:val="36"/>
              </w:numPr>
            </w:pPr>
            <w:r w:rsidRPr="003C6C4A">
              <w:t>Étude de cas</w:t>
            </w:r>
            <w:r w:rsidR="00E67EC5" w:rsidRPr="003C6C4A">
              <w:t xml:space="preserve"> – </w:t>
            </w:r>
            <w:r w:rsidRPr="003C6C4A">
              <w:t xml:space="preserve">application </w:t>
            </w:r>
            <w:r w:rsidR="00231130" w:rsidRPr="003C6C4A">
              <w:t>des leçons tirées par le pays</w:t>
            </w:r>
            <w:r w:rsidR="00E67EC5" w:rsidRPr="003C6C4A">
              <w:t xml:space="preserve"> </w:t>
            </w:r>
            <w:r w:rsidR="00FB4434" w:rsidRPr="003C6C4A">
              <w:rPr>
                <w:rFonts w:ascii="Calibri" w:hAnsi="Calibri"/>
              </w:rPr>
              <w:t>①</w:t>
            </w:r>
          </w:p>
          <w:p w:rsidR="00E67EC5" w:rsidRPr="003C6C4A" w:rsidRDefault="00E67EC5" w:rsidP="00E67EC5">
            <w:pPr>
              <w:spacing w:before="0"/>
              <w:rPr>
                <w:lang w:val="fr-CA"/>
              </w:rPr>
            </w:pPr>
          </w:p>
        </w:tc>
      </w:tr>
      <w:tr w:rsidR="00FD4BB0" w:rsidRPr="003C6C4A" w:rsidTr="00663D92">
        <w:trPr>
          <w:cantSplit/>
        </w:trPr>
        <w:tc>
          <w:tcPr>
            <w:tcW w:w="1008" w:type="dxa"/>
            <w:shd w:val="clear" w:color="auto" w:fill="auto"/>
          </w:tcPr>
          <w:p w:rsidR="00FD4BB0" w:rsidRPr="003C6C4A" w:rsidRDefault="003E2211" w:rsidP="00855A96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t xml:space="preserve">15 h </w:t>
            </w:r>
            <w:r w:rsidR="00FD4BB0" w:rsidRPr="003C6C4A">
              <w:rPr>
                <w:lang w:val="fr-CA"/>
              </w:rPr>
              <w:t>00</w:t>
            </w:r>
          </w:p>
        </w:tc>
        <w:tc>
          <w:tcPr>
            <w:tcW w:w="8028" w:type="dxa"/>
            <w:shd w:val="clear" w:color="auto" w:fill="auto"/>
          </w:tcPr>
          <w:p w:rsidR="00FD4BB0" w:rsidRPr="003C6C4A" w:rsidRDefault="00D36C55" w:rsidP="00855A96">
            <w:pPr>
              <w:spacing w:before="0"/>
              <w:rPr>
                <w:b/>
                <w:caps/>
                <w:lang w:val="fr-CA"/>
              </w:rPr>
            </w:pPr>
            <w:r w:rsidRPr="003C6C4A">
              <w:rPr>
                <w:b/>
                <w:caps/>
                <w:spacing w:val="-1"/>
                <w:lang w:val="fr-CA"/>
              </w:rPr>
              <w:t>PAUSE</w:t>
            </w:r>
          </w:p>
          <w:p w:rsidR="00FD4BB0" w:rsidRPr="003C6C4A" w:rsidRDefault="00FD4BB0" w:rsidP="00855A96">
            <w:pPr>
              <w:spacing w:before="0"/>
              <w:rPr>
                <w:lang w:val="fr-CA"/>
              </w:rPr>
            </w:pPr>
          </w:p>
        </w:tc>
      </w:tr>
      <w:tr w:rsidR="00FD4BB0" w:rsidRPr="00233C0C" w:rsidTr="00663D92">
        <w:trPr>
          <w:cantSplit/>
        </w:trPr>
        <w:tc>
          <w:tcPr>
            <w:tcW w:w="1008" w:type="dxa"/>
            <w:shd w:val="clear" w:color="auto" w:fill="auto"/>
          </w:tcPr>
          <w:p w:rsidR="00FD4BB0" w:rsidRPr="003C6C4A" w:rsidRDefault="003E2211" w:rsidP="00855A96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t xml:space="preserve">15 h </w:t>
            </w:r>
            <w:r w:rsidR="00FD4BB0" w:rsidRPr="003C6C4A">
              <w:rPr>
                <w:lang w:val="fr-CA"/>
              </w:rPr>
              <w:t>15</w:t>
            </w:r>
          </w:p>
        </w:tc>
        <w:tc>
          <w:tcPr>
            <w:tcW w:w="8028" w:type="dxa"/>
            <w:shd w:val="clear" w:color="auto" w:fill="auto"/>
          </w:tcPr>
          <w:p w:rsidR="00FD4BB0" w:rsidRPr="003C6C4A" w:rsidRDefault="00AD6EEB" w:rsidP="00855A96">
            <w:pPr>
              <w:spacing w:before="0"/>
              <w:rPr>
                <w:b/>
                <w:highlight w:val="yellow"/>
                <w:lang w:val="fr-CA"/>
              </w:rPr>
            </w:pPr>
            <w:r w:rsidRPr="003C6C4A">
              <w:rPr>
                <w:b/>
                <w:lang w:val="fr-CA"/>
              </w:rPr>
              <w:t>S</w:t>
            </w:r>
            <w:r w:rsidR="003E2211" w:rsidRPr="003C6C4A">
              <w:rPr>
                <w:b/>
                <w:lang w:val="fr-CA"/>
              </w:rPr>
              <w:t>éance</w:t>
            </w:r>
            <w:r w:rsidR="00F868CD" w:rsidRPr="003C6C4A">
              <w:rPr>
                <w:b/>
                <w:lang w:val="fr-CA"/>
              </w:rPr>
              <w:t> </w:t>
            </w:r>
            <w:r w:rsidRPr="003C6C4A">
              <w:rPr>
                <w:b/>
                <w:lang w:val="fr-CA"/>
              </w:rPr>
              <w:t>7</w:t>
            </w:r>
            <w:r w:rsidR="00F868CD" w:rsidRPr="003C6C4A">
              <w:rPr>
                <w:b/>
                <w:lang w:val="fr-CA"/>
              </w:rPr>
              <w:t> </w:t>
            </w:r>
            <w:r w:rsidRPr="003C6C4A">
              <w:rPr>
                <w:b/>
                <w:lang w:val="fr-CA"/>
              </w:rPr>
              <w:t xml:space="preserve">: </w:t>
            </w:r>
            <w:r w:rsidR="00AC626C" w:rsidRPr="003C6C4A">
              <w:rPr>
                <w:b/>
                <w:lang w:val="fr-CA"/>
              </w:rPr>
              <w:t xml:space="preserve">Approche d’un pays </w:t>
            </w:r>
            <w:r w:rsidR="00F106D7" w:rsidRPr="003C6C4A">
              <w:rPr>
                <w:b/>
                <w:lang w:val="fr-CA"/>
              </w:rPr>
              <w:t>concernant</w:t>
            </w:r>
            <w:r w:rsidR="00AC626C" w:rsidRPr="003C6C4A">
              <w:rPr>
                <w:b/>
                <w:lang w:val="fr-CA"/>
              </w:rPr>
              <w:t xml:space="preserve"> l’établissement d’un marché d’assurance ouvert</w:t>
            </w:r>
            <w:r w:rsidR="00E67EC5" w:rsidRPr="003C6C4A">
              <w:rPr>
                <w:i/>
                <w:lang w:val="fr-CA"/>
              </w:rPr>
              <w:t xml:space="preserve"> </w:t>
            </w:r>
            <w:r w:rsidR="00FD4BB0" w:rsidRPr="003C6C4A">
              <w:rPr>
                <w:i/>
                <w:lang w:val="fr-CA"/>
              </w:rPr>
              <w:t>(</w:t>
            </w:r>
            <w:r w:rsidR="003E2211" w:rsidRPr="003C6C4A">
              <w:rPr>
                <w:i/>
                <w:lang w:val="fr-CA"/>
              </w:rPr>
              <w:t>suite</w:t>
            </w:r>
            <w:r w:rsidR="00FD4BB0" w:rsidRPr="003C6C4A">
              <w:rPr>
                <w:i/>
                <w:lang w:val="fr-CA"/>
              </w:rPr>
              <w:t>)</w:t>
            </w:r>
          </w:p>
          <w:p w:rsidR="00FD4BB0" w:rsidRPr="003C6C4A" w:rsidRDefault="00FD4BB0" w:rsidP="008A5A6A">
            <w:pPr>
              <w:spacing w:before="0"/>
              <w:rPr>
                <w:lang w:val="fr-CA"/>
              </w:rPr>
            </w:pPr>
          </w:p>
        </w:tc>
      </w:tr>
      <w:tr w:rsidR="00FD4BB0" w:rsidRPr="00233C0C" w:rsidTr="00663D92">
        <w:trPr>
          <w:cantSplit/>
        </w:trPr>
        <w:tc>
          <w:tcPr>
            <w:tcW w:w="1008" w:type="dxa"/>
            <w:shd w:val="clear" w:color="auto" w:fill="auto"/>
          </w:tcPr>
          <w:p w:rsidR="00FD4BB0" w:rsidRPr="003C6C4A" w:rsidRDefault="003E2211" w:rsidP="00855A96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t xml:space="preserve">16 h </w:t>
            </w:r>
            <w:r w:rsidR="00FD4BB0" w:rsidRPr="003C6C4A">
              <w:rPr>
                <w:lang w:val="fr-CA"/>
              </w:rPr>
              <w:t>00</w:t>
            </w:r>
          </w:p>
        </w:tc>
        <w:tc>
          <w:tcPr>
            <w:tcW w:w="8028" w:type="dxa"/>
            <w:shd w:val="clear" w:color="auto" w:fill="auto"/>
          </w:tcPr>
          <w:p w:rsidR="00FD4BB0" w:rsidRPr="003C6C4A" w:rsidRDefault="006434A1" w:rsidP="00855A96">
            <w:pPr>
              <w:spacing w:before="0"/>
              <w:rPr>
                <w:lang w:val="fr-CA"/>
              </w:rPr>
            </w:pPr>
            <w:r w:rsidRPr="003C6C4A">
              <w:rPr>
                <w:b/>
                <w:lang w:val="fr-CA"/>
              </w:rPr>
              <w:t>Atelier sur les plans d’action</w:t>
            </w:r>
          </w:p>
          <w:p w:rsidR="00FD4BB0" w:rsidRPr="003C6C4A" w:rsidRDefault="00C75E8A" w:rsidP="00855A96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t>Les participants continuent à travailler sur leur plan d’</w:t>
            </w:r>
            <w:r w:rsidR="008B4439" w:rsidRPr="003C6C4A">
              <w:rPr>
                <w:lang w:val="fr-CA"/>
              </w:rPr>
              <w:t>action. Lors de cette séance</w:t>
            </w:r>
            <w:r w:rsidRPr="003C6C4A">
              <w:rPr>
                <w:lang w:val="fr-CA"/>
              </w:rPr>
              <w:t>, le</w:t>
            </w:r>
            <w:r w:rsidR="00E8373A" w:rsidRPr="003C6C4A">
              <w:rPr>
                <w:lang w:val="fr-CA"/>
              </w:rPr>
              <w:t>s</w:t>
            </w:r>
            <w:r w:rsidRPr="003C6C4A">
              <w:rPr>
                <w:lang w:val="fr-CA"/>
              </w:rPr>
              <w:t xml:space="preserve"> participants finalisent leur plan afin de </w:t>
            </w:r>
            <w:r w:rsidR="008B4439" w:rsidRPr="003C6C4A">
              <w:rPr>
                <w:lang w:val="fr-CA"/>
              </w:rPr>
              <w:t>surmonter le</w:t>
            </w:r>
            <w:r w:rsidRPr="003C6C4A">
              <w:rPr>
                <w:lang w:val="fr-CA"/>
              </w:rPr>
              <w:t xml:space="preserve"> défi et/ou </w:t>
            </w:r>
            <w:r w:rsidR="008B4439" w:rsidRPr="003C6C4A">
              <w:rPr>
                <w:lang w:val="fr-CA"/>
              </w:rPr>
              <w:t>résoudre le</w:t>
            </w:r>
            <w:r w:rsidRPr="003C6C4A">
              <w:rPr>
                <w:lang w:val="fr-CA"/>
              </w:rPr>
              <w:t xml:space="preserve"> problème identifié</w:t>
            </w:r>
            <w:r w:rsidR="008B4439" w:rsidRPr="003C6C4A">
              <w:rPr>
                <w:lang w:val="fr-CA"/>
              </w:rPr>
              <w:t xml:space="preserve">, d’analyser les intervenants et de définir la stratégie </w:t>
            </w:r>
            <w:r w:rsidR="004B7A11" w:rsidRPr="003C6C4A">
              <w:rPr>
                <w:lang w:val="fr-CA"/>
              </w:rPr>
              <w:t>de communication</w:t>
            </w:r>
            <w:r w:rsidR="008B4439" w:rsidRPr="003C6C4A">
              <w:rPr>
                <w:lang w:val="fr-CA"/>
              </w:rPr>
              <w:t xml:space="preserve"> à utiliser pour obtenir leur soutien</w:t>
            </w:r>
            <w:r w:rsidR="00301797" w:rsidRPr="003C6C4A">
              <w:rPr>
                <w:lang w:val="fr-CA"/>
              </w:rPr>
              <w:t>.</w:t>
            </w:r>
          </w:p>
          <w:p w:rsidR="00957B20" w:rsidRPr="003C6C4A" w:rsidRDefault="00957B20" w:rsidP="00855A96">
            <w:pPr>
              <w:spacing w:before="0"/>
              <w:rPr>
                <w:lang w:val="fr-CA"/>
              </w:rPr>
            </w:pPr>
          </w:p>
        </w:tc>
      </w:tr>
      <w:tr w:rsidR="00FD4BB0" w:rsidRPr="003C6C4A" w:rsidTr="00663D92">
        <w:trPr>
          <w:cantSplit/>
        </w:trPr>
        <w:tc>
          <w:tcPr>
            <w:tcW w:w="1008" w:type="dxa"/>
            <w:shd w:val="clear" w:color="auto" w:fill="auto"/>
          </w:tcPr>
          <w:p w:rsidR="00FD4BB0" w:rsidRPr="003C6C4A" w:rsidRDefault="003E2211" w:rsidP="00855A96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t xml:space="preserve">17 h </w:t>
            </w:r>
            <w:r w:rsidR="00FD4BB0" w:rsidRPr="003C6C4A">
              <w:rPr>
                <w:lang w:val="fr-CA"/>
              </w:rPr>
              <w:t>00</w:t>
            </w:r>
          </w:p>
        </w:tc>
        <w:tc>
          <w:tcPr>
            <w:tcW w:w="8028" w:type="dxa"/>
            <w:shd w:val="clear" w:color="auto" w:fill="auto"/>
          </w:tcPr>
          <w:p w:rsidR="00FD4BB0" w:rsidRPr="003C6C4A" w:rsidRDefault="003E2211" w:rsidP="00855A96">
            <w:pPr>
              <w:spacing w:before="0"/>
              <w:rPr>
                <w:b/>
                <w:lang w:val="fr-CA"/>
              </w:rPr>
            </w:pPr>
            <w:r w:rsidRPr="003C6C4A">
              <w:rPr>
                <w:b/>
                <w:lang w:val="fr-CA"/>
              </w:rPr>
              <w:t>FIN DE LA JOURNÉE</w:t>
            </w:r>
          </w:p>
        </w:tc>
      </w:tr>
      <w:tr w:rsidR="00546A6F" w:rsidRPr="003C6C4A" w:rsidTr="00663D92">
        <w:trPr>
          <w:cantSplit/>
        </w:trPr>
        <w:tc>
          <w:tcPr>
            <w:tcW w:w="1008" w:type="dxa"/>
            <w:shd w:val="clear" w:color="auto" w:fill="auto"/>
          </w:tcPr>
          <w:p w:rsidR="00546A6F" w:rsidRPr="003C6C4A" w:rsidRDefault="00546A6F" w:rsidP="00855A96">
            <w:pPr>
              <w:spacing w:before="0"/>
              <w:rPr>
                <w:lang w:val="fr-CA"/>
              </w:rPr>
            </w:pPr>
          </w:p>
        </w:tc>
        <w:tc>
          <w:tcPr>
            <w:tcW w:w="8028" w:type="dxa"/>
            <w:shd w:val="clear" w:color="auto" w:fill="auto"/>
          </w:tcPr>
          <w:p w:rsidR="00546A6F" w:rsidRPr="003C6C4A" w:rsidRDefault="00546A6F" w:rsidP="00855A96">
            <w:pPr>
              <w:spacing w:before="0"/>
              <w:rPr>
                <w:b/>
                <w:lang w:val="fr-CA"/>
              </w:rPr>
            </w:pPr>
          </w:p>
        </w:tc>
      </w:tr>
      <w:tr w:rsidR="00546A6F" w:rsidRPr="003C6C4A" w:rsidTr="00663D92">
        <w:trPr>
          <w:cantSplit/>
        </w:trPr>
        <w:tc>
          <w:tcPr>
            <w:tcW w:w="1008" w:type="dxa"/>
            <w:shd w:val="clear" w:color="auto" w:fill="auto"/>
          </w:tcPr>
          <w:p w:rsidR="00546A6F" w:rsidRPr="003C6C4A" w:rsidRDefault="00546A6F" w:rsidP="00855A96">
            <w:pPr>
              <w:spacing w:before="0"/>
              <w:rPr>
                <w:lang w:val="fr-CA"/>
              </w:rPr>
            </w:pPr>
          </w:p>
        </w:tc>
        <w:tc>
          <w:tcPr>
            <w:tcW w:w="8028" w:type="dxa"/>
            <w:shd w:val="clear" w:color="auto" w:fill="auto"/>
          </w:tcPr>
          <w:p w:rsidR="00546A6F" w:rsidRPr="003C6C4A" w:rsidRDefault="00546A6F" w:rsidP="00855A96">
            <w:pPr>
              <w:spacing w:before="0"/>
              <w:rPr>
                <w:lang w:val="fr-CA"/>
              </w:rPr>
            </w:pPr>
          </w:p>
        </w:tc>
      </w:tr>
    </w:tbl>
    <w:p w:rsidR="007B13C3" w:rsidRPr="003C6C4A" w:rsidRDefault="007B13C3" w:rsidP="008113AF">
      <w:pPr>
        <w:rPr>
          <w:rFonts w:cs="Calibri"/>
          <w:lang w:val="fr-CA"/>
        </w:rPr>
      </w:pPr>
    </w:p>
    <w:p w:rsidR="007B13C3" w:rsidRPr="003C6C4A" w:rsidRDefault="007B13C3">
      <w:pPr>
        <w:spacing w:before="0"/>
        <w:jc w:val="left"/>
        <w:rPr>
          <w:rFonts w:cs="Calibri"/>
          <w:lang w:val="fr-CA"/>
        </w:rPr>
      </w:pPr>
      <w:r w:rsidRPr="003C6C4A">
        <w:rPr>
          <w:rFonts w:cs="Calibri"/>
          <w:lang w:val="fr-CA"/>
        </w:rPr>
        <w:br w:type="page"/>
      </w:r>
    </w:p>
    <w:p w:rsidR="006840D7" w:rsidRPr="003C6C4A" w:rsidRDefault="006840D7" w:rsidP="008113AF">
      <w:pPr>
        <w:rPr>
          <w:rFonts w:cs="Calibri"/>
          <w:lang w:val="fr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08"/>
        <w:gridCol w:w="8028"/>
      </w:tblGrid>
      <w:tr w:rsidR="00FD4BB0" w:rsidRPr="003C6C4A" w:rsidTr="00855A96">
        <w:trPr>
          <w:cantSplit/>
        </w:trPr>
        <w:tc>
          <w:tcPr>
            <w:tcW w:w="9036" w:type="dxa"/>
            <w:gridSpan w:val="2"/>
            <w:shd w:val="clear" w:color="auto" w:fill="auto"/>
          </w:tcPr>
          <w:p w:rsidR="00FD4BB0" w:rsidRPr="003C6C4A" w:rsidRDefault="00E77DAB" w:rsidP="00170B41">
            <w:pPr>
              <w:pStyle w:val="Heading2"/>
              <w:rPr>
                <w:rFonts w:eastAsia="Arial" w:cs="Calibri"/>
                <w:bCs/>
                <w:sz w:val="24"/>
                <w:szCs w:val="24"/>
                <w:lang w:val="fr-CA"/>
              </w:rPr>
            </w:pPr>
            <w:r w:rsidRPr="003C6C4A">
              <w:rPr>
                <w:lang w:val="fr-CA"/>
              </w:rPr>
              <w:t>JEUDI 27 NOVEMBRE</w:t>
            </w:r>
          </w:p>
        </w:tc>
      </w:tr>
      <w:tr w:rsidR="00FD4BB0" w:rsidRPr="00233C0C" w:rsidTr="00663D92">
        <w:trPr>
          <w:cantSplit/>
        </w:trPr>
        <w:tc>
          <w:tcPr>
            <w:tcW w:w="1008" w:type="dxa"/>
            <w:shd w:val="clear" w:color="auto" w:fill="auto"/>
          </w:tcPr>
          <w:p w:rsidR="00FD4BB0" w:rsidRPr="003C6C4A" w:rsidRDefault="003E2211" w:rsidP="00855A96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t xml:space="preserve">8 h </w:t>
            </w:r>
            <w:r w:rsidR="00FD4BB0" w:rsidRPr="003C6C4A">
              <w:rPr>
                <w:lang w:val="fr-CA"/>
              </w:rPr>
              <w:t>30</w:t>
            </w:r>
          </w:p>
        </w:tc>
        <w:tc>
          <w:tcPr>
            <w:tcW w:w="8028" w:type="dxa"/>
            <w:shd w:val="clear" w:color="auto" w:fill="auto"/>
          </w:tcPr>
          <w:p w:rsidR="00FD4BB0" w:rsidRPr="00233C0C" w:rsidRDefault="00233C0C" w:rsidP="00FD4BB0">
            <w:pPr>
              <w:spacing w:before="0"/>
              <w:rPr>
                <w:lang w:val="fr-CA"/>
              </w:rPr>
            </w:pPr>
            <w:r w:rsidRPr="00233C0C">
              <w:rPr>
                <w:lang w:val="fr-CA"/>
              </w:rPr>
              <w:t>Notions à mettre en pratique</w:t>
            </w:r>
          </w:p>
        </w:tc>
      </w:tr>
      <w:tr w:rsidR="00FD4BB0" w:rsidRPr="003C6C4A" w:rsidTr="00663D92">
        <w:trPr>
          <w:cantSplit/>
        </w:trPr>
        <w:tc>
          <w:tcPr>
            <w:tcW w:w="1008" w:type="dxa"/>
            <w:shd w:val="clear" w:color="auto" w:fill="auto"/>
          </w:tcPr>
          <w:p w:rsidR="00FD4BB0" w:rsidRPr="003C6C4A" w:rsidRDefault="003E2211" w:rsidP="00855A96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t xml:space="preserve">9 h </w:t>
            </w:r>
            <w:r w:rsidR="00FD4BB0" w:rsidRPr="003C6C4A">
              <w:rPr>
                <w:lang w:val="fr-CA"/>
              </w:rPr>
              <w:t xml:space="preserve">00 </w:t>
            </w:r>
          </w:p>
        </w:tc>
        <w:tc>
          <w:tcPr>
            <w:tcW w:w="8028" w:type="dxa"/>
            <w:shd w:val="clear" w:color="auto" w:fill="auto"/>
          </w:tcPr>
          <w:p w:rsidR="00FD4BB0" w:rsidRPr="003C6C4A" w:rsidRDefault="00FD4BB0" w:rsidP="00FD4BB0">
            <w:pPr>
              <w:spacing w:before="0"/>
              <w:rPr>
                <w:b/>
                <w:lang w:val="fr-CA"/>
              </w:rPr>
            </w:pPr>
            <w:r w:rsidRPr="003C6C4A">
              <w:rPr>
                <w:b/>
                <w:lang w:val="fr-CA"/>
              </w:rPr>
              <w:t>S</w:t>
            </w:r>
            <w:r w:rsidR="003E2211" w:rsidRPr="003C6C4A">
              <w:rPr>
                <w:b/>
                <w:lang w:val="fr-CA"/>
              </w:rPr>
              <w:t>éance</w:t>
            </w:r>
            <w:r w:rsidR="00F868CD" w:rsidRPr="003C6C4A">
              <w:rPr>
                <w:b/>
                <w:lang w:val="fr-CA"/>
              </w:rPr>
              <w:t> </w:t>
            </w:r>
            <w:r w:rsidRPr="003C6C4A">
              <w:rPr>
                <w:b/>
                <w:lang w:val="fr-CA"/>
              </w:rPr>
              <w:t>8</w:t>
            </w:r>
            <w:r w:rsidR="00F868CD" w:rsidRPr="003C6C4A">
              <w:rPr>
                <w:b/>
                <w:lang w:val="fr-CA"/>
              </w:rPr>
              <w:t> </w:t>
            </w:r>
            <w:r w:rsidRPr="003C6C4A">
              <w:rPr>
                <w:b/>
                <w:lang w:val="fr-CA"/>
              </w:rPr>
              <w:t xml:space="preserve">: </w:t>
            </w:r>
            <w:r w:rsidR="00C7439D" w:rsidRPr="003C6C4A">
              <w:rPr>
                <w:b/>
                <w:lang w:val="fr-CA"/>
              </w:rPr>
              <w:t>Réglementation et contrôle appuyant les marchés d’assurance ouverts</w:t>
            </w:r>
            <w:r w:rsidRPr="003C6C4A">
              <w:rPr>
                <w:b/>
                <w:lang w:val="fr-CA"/>
              </w:rPr>
              <w:t xml:space="preserve"> (</w:t>
            </w:r>
            <w:r w:rsidR="003E2211" w:rsidRPr="003C6C4A">
              <w:rPr>
                <w:b/>
                <w:lang w:val="fr-CA"/>
              </w:rPr>
              <w:t>3</w:t>
            </w:r>
            <w:r w:rsidR="000F31E4" w:rsidRPr="00233C0C">
              <w:rPr>
                <w:b/>
                <w:vertAlign w:val="superscript"/>
                <w:lang w:val="fr-CA"/>
              </w:rPr>
              <w:t>e</w:t>
            </w:r>
            <w:r w:rsidR="003E2211" w:rsidRPr="003C6C4A">
              <w:rPr>
                <w:b/>
                <w:lang w:val="fr-CA"/>
              </w:rPr>
              <w:t xml:space="preserve"> partie</w:t>
            </w:r>
            <w:r w:rsidRPr="003C6C4A">
              <w:rPr>
                <w:b/>
                <w:lang w:val="fr-CA"/>
              </w:rPr>
              <w:t>)</w:t>
            </w:r>
          </w:p>
          <w:p w:rsidR="00FD4BB0" w:rsidRPr="003C6C4A" w:rsidRDefault="00FD4BB0" w:rsidP="00FD4BB0">
            <w:pPr>
              <w:spacing w:before="0"/>
              <w:rPr>
                <w:i/>
                <w:lang w:val="fr-CA"/>
              </w:rPr>
            </w:pPr>
            <w:r w:rsidRPr="003C6C4A">
              <w:rPr>
                <w:i/>
                <w:lang w:val="fr-CA"/>
              </w:rPr>
              <w:t xml:space="preserve">Michael </w:t>
            </w:r>
            <w:proofErr w:type="spellStart"/>
            <w:r w:rsidRPr="003C6C4A">
              <w:rPr>
                <w:i/>
                <w:lang w:val="fr-CA"/>
              </w:rPr>
              <w:t>Hafeman</w:t>
            </w:r>
            <w:proofErr w:type="spellEnd"/>
          </w:p>
          <w:p w:rsidR="00FD4BB0" w:rsidRPr="003C6C4A" w:rsidRDefault="00E72A08" w:rsidP="000F31E4">
            <w:pPr>
              <w:pStyle w:val="Heading4"/>
              <w:rPr>
                <w:i/>
              </w:rPr>
            </w:pPr>
            <w:r w:rsidRPr="003C6C4A">
              <w:t>QUESTIONS LIÉES À LA CONDUITE SUR LES MARCHéS</w:t>
            </w:r>
          </w:p>
          <w:p w:rsidR="00FD4BB0" w:rsidRPr="003C6C4A" w:rsidRDefault="000F31E4" w:rsidP="000F31E4">
            <w:pPr>
              <w:pStyle w:val="ListParagraph"/>
            </w:pPr>
            <w:r w:rsidRPr="003C6C4A">
              <w:t>Modes de</w:t>
            </w:r>
            <w:r w:rsidR="001D56C4" w:rsidRPr="003C6C4A">
              <w:t xml:space="preserve"> prestation </w:t>
            </w:r>
          </w:p>
          <w:p w:rsidR="00FD4BB0" w:rsidRPr="003C6C4A" w:rsidRDefault="00F5536B" w:rsidP="000F31E4">
            <w:pPr>
              <w:pStyle w:val="ListParagraph"/>
            </w:pPr>
            <w:r w:rsidRPr="003C6C4A">
              <w:t>Déroulement des activités</w:t>
            </w:r>
          </w:p>
          <w:p w:rsidR="00FD4BB0" w:rsidRPr="003C6C4A" w:rsidRDefault="007F6447" w:rsidP="000F31E4">
            <w:pPr>
              <w:pStyle w:val="ListParagraph"/>
            </w:pPr>
            <w:r w:rsidRPr="003C6C4A">
              <w:t>Divulgation sur le marché</w:t>
            </w:r>
          </w:p>
          <w:p w:rsidR="00FD4BB0" w:rsidRPr="003C6C4A" w:rsidRDefault="00FD4BB0" w:rsidP="000F31E4">
            <w:pPr>
              <w:pStyle w:val="ListParagraph"/>
            </w:pPr>
            <w:r w:rsidRPr="003C6C4A">
              <w:t>Fraud</w:t>
            </w:r>
            <w:r w:rsidR="007F6447" w:rsidRPr="003C6C4A">
              <w:t>e</w:t>
            </w:r>
            <w:r w:rsidRPr="003C6C4A">
              <w:t xml:space="preserve"> </w:t>
            </w:r>
            <w:r w:rsidR="007F6447" w:rsidRPr="003C6C4A">
              <w:t>et</w:t>
            </w:r>
            <w:r w:rsidRPr="003C6C4A">
              <w:t xml:space="preserve"> AML-CFT</w:t>
            </w:r>
          </w:p>
          <w:p w:rsidR="00FD4BB0" w:rsidRPr="003C6C4A" w:rsidRDefault="00633F8F" w:rsidP="000F31E4">
            <w:pPr>
              <w:pStyle w:val="ListParagraph"/>
            </w:pPr>
            <w:r w:rsidRPr="003C6C4A">
              <w:t>Contrôle</w:t>
            </w:r>
          </w:p>
          <w:p w:rsidR="00FD4BB0" w:rsidRPr="003C6C4A" w:rsidRDefault="00B16C4F" w:rsidP="000F31E4">
            <w:pPr>
              <w:pStyle w:val="Heading4"/>
            </w:pPr>
            <w:r w:rsidRPr="003C6C4A">
              <w:t>DISCUSSION FINALE SUR LE MODULE</w:t>
            </w:r>
          </w:p>
          <w:p w:rsidR="00FD4BB0" w:rsidRPr="003C6C4A" w:rsidRDefault="00AC503D" w:rsidP="000F31E4">
            <w:pPr>
              <w:pStyle w:val="ListParagraph"/>
            </w:pPr>
            <w:r w:rsidRPr="003C6C4A">
              <w:t>Rappel des points clés</w:t>
            </w:r>
          </w:p>
          <w:p w:rsidR="00FD4BB0" w:rsidRPr="003C6C4A" w:rsidRDefault="00AC503D" w:rsidP="000F31E4">
            <w:pPr>
              <w:pStyle w:val="ListParagraph"/>
            </w:pPr>
            <w:r w:rsidRPr="003C6C4A">
              <w:t>Période de questions et de discussion (partage de nouvelles idées)</w:t>
            </w:r>
          </w:p>
          <w:p w:rsidR="00FD4BB0" w:rsidRPr="003C6C4A" w:rsidRDefault="003E2211" w:rsidP="000F31E4">
            <w:pPr>
              <w:pStyle w:val="ListParagraph"/>
              <w:rPr>
                <w:spacing w:val="-1"/>
              </w:rPr>
            </w:pPr>
            <w:r w:rsidRPr="003C6C4A">
              <w:t>É</w:t>
            </w:r>
            <w:r w:rsidR="00FD4BB0" w:rsidRPr="003C6C4A">
              <w:t>valuation</w:t>
            </w:r>
          </w:p>
          <w:p w:rsidR="00FD4BB0" w:rsidRPr="003C6C4A" w:rsidRDefault="00FD4BB0" w:rsidP="00855A96">
            <w:pPr>
              <w:spacing w:before="0"/>
              <w:rPr>
                <w:spacing w:val="-1"/>
                <w:lang w:val="fr-CA"/>
              </w:rPr>
            </w:pPr>
          </w:p>
        </w:tc>
      </w:tr>
      <w:tr w:rsidR="00FD4BB0" w:rsidRPr="003C6C4A" w:rsidTr="00663D92">
        <w:trPr>
          <w:cantSplit/>
        </w:trPr>
        <w:tc>
          <w:tcPr>
            <w:tcW w:w="1008" w:type="dxa"/>
            <w:shd w:val="clear" w:color="auto" w:fill="auto"/>
          </w:tcPr>
          <w:p w:rsidR="00FD4BB0" w:rsidRPr="003C6C4A" w:rsidRDefault="003E2211" w:rsidP="00855A96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t xml:space="preserve">10 h </w:t>
            </w:r>
            <w:r w:rsidR="00FD4BB0" w:rsidRPr="003C6C4A">
              <w:rPr>
                <w:lang w:val="fr-CA"/>
              </w:rPr>
              <w:t>30</w:t>
            </w:r>
          </w:p>
        </w:tc>
        <w:tc>
          <w:tcPr>
            <w:tcW w:w="8028" w:type="dxa"/>
            <w:shd w:val="clear" w:color="auto" w:fill="auto"/>
          </w:tcPr>
          <w:p w:rsidR="00FD4BB0" w:rsidRPr="003C6C4A" w:rsidRDefault="00D36C55" w:rsidP="00855A96">
            <w:pPr>
              <w:spacing w:before="0"/>
              <w:rPr>
                <w:b/>
                <w:caps/>
                <w:lang w:val="fr-CA"/>
              </w:rPr>
            </w:pPr>
            <w:r w:rsidRPr="003C6C4A">
              <w:rPr>
                <w:b/>
                <w:caps/>
                <w:spacing w:val="-1"/>
                <w:lang w:val="fr-CA"/>
              </w:rPr>
              <w:t>PAUSE</w:t>
            </w:r>
          </w:p>
          <w:p w:rsidR="00FD4BB0" w:rsidRPr="003C6C4A" w:rsidRDefault="00FD4BB0" w:rsidP="00855A96">
            <w:pPr>
              <w:spacing w:before="0"/>
              <w:rPr>
                <w:lang w:val="fr-CA"/>
              </w:rPr>
            </w:pPr>
          </w:p>
        </w:tc>
      </w:tr>
      <w:tr w:rsidR="00FD4BB0" w:rsidRPr="00233C0C" w:rsidTr="00663D92">
        <w:trPr>
          <w:cantSplit/>
        </w:trPr>
        <w:tc>
          <w:tcPr>
            <w:tcW w:w="1008" w:type="dxa"/>
            <w:shd w:val="clear" w:color="auto" w:fill="auto"/>
          </w:tcPr>
          <w:p w:rsidR="00FD4BB0" w:rsidRPr="003C6C4A" w:rsidRDefault="00FD4BB0" w:rsidP="003E2211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t>10</w:t>
            </w:r>
            <w:r w:rsidR="003E2211" w:rsidRPr="003C6C4A">
              <w:rPr>
                <w:lang w:val="fr-CA"/>
              </w:rPr>
              <w:t xml:space="preserve"> h </w:t>
            </w:r>
            <w:r w:rsidRPr="003C6C4A">
              <w:rPr>
                <w:lang w:val="fr-CA"/>
              </w:rPr>
              <w:t>45</w:t>
            </w:r>
          </w:p>
        </w:tc>
        <w:tc>
          <w:tcPr>
            <w:tcW w:w="8028" w:type="dxa"/>
            <w:shd w:val="clear" w:color="auto" w:fill="auto"/>
          </w:tcPr>
          <w:p w:rsidR="00FD4BB0" w:rsidRPr="003C6C4A" w:rsidRDefault="00FD4BB0" w:rsidP="00855A96">
            <w:pPr>
              <w:spacing w:before="0"/>
              <w:rPr>
                <w:b/>
                <w:lang w:val="fr-CA"/>
              </w:rPr>
            </w:pPr>
            <w:r w:rsidRPr="003C6C4A">
              <w:rPr>
                <w:b/>
                <w:lang w:val="fr-CA"/>
              </w:rPr>
              <w:t>S</w:t>
            </w:r>
            <w:r w:rsidR="003E2211" w:rsidRPr="003C6C4A">
              <w:rPr>
                <w:b/>
                <w:lang w:val="fr-CA"/>
              </w:rPr>
              <w:t>éance</w:t>
            </w:r>
            <w:r w:rsidR="00F868CD" w:rsidRPr="003C6C4A">
              <w:rPr>
                <w:b/>
                <w:lang w:val="fr-CA"/>
              </w:rPr>
              <w:t> </w:t>
            </w:r>
            <w:r w:rsidRPr="003C6C4A">
              <w:rPr>
                <w:b/>
                <w:lang w:val="fr-CA"/>
              </w:rPr>
              <w:t>8</w:t>
            </w:r>
            <w:r w:rsidR="00F868CD" w:rsidRPr="003C6C4A">
              <w:rPr>
                <w:b/>
                <w:lang w:val="fr-CA"/>
              </w:rPr>
              <w:t> </w:t>
            </w:r>
            <w:r w:rsidRPr="003C6C4A">
              <w:rPr>
                <w:b/>
                <w:lang w:val="fr-CA"/>
              </w:rPr>
              <w:t xml:space="preserve">: </w:t>
            </w:r>
            <w:r w:rsidR="00C7439D" w:rsidRPr="003C6C4A">
              <w:rPr>
                <w:b/>
                <w:lang w:val="fr-CA"/>
              </w:rPr>
              <w:t>Réglementation et contrôle appuyant les marchés d’assurance ouverts</w:t>
            </w:r>
            <w:r w:rsidRPr="003C6C4A">
              <w:rPr>
                <w:b/>
                <w:lang w:val="fr-CA"/>
              </w:rPr>
              <w:t xml:space="preserve"> (</w:t>
            </w:r>
            <w:r w:rsidR="003E2211" w:rsidRPr="003C6C4A">
              <w:rPr>
                <w:b/>
                <w:lang w:val="fr-CA"/>
              </w:rPr>
              <w:t>3</w:t>
            </w:r>
            <w:r w:rsidR="000F31E4" w:rsidRPr="00233C0C">
              <w:rPr>
                <w:b/>
                <w:vertAlign w:val="superscript"/>
                <w:lang w:val="fr-CA"/>
              </w:rPr>
              <w:t>e</w:t>
            </w:r>
            <w:r w:rsidR="003E2211" w:rsidRPr="003C6C4A">
              <w:rPr>
                <w:b/>
                <w:lang w:val="fr-CA"/>
              </w:rPr>
              <w:t xml:space="preserve"> partie</w:t>
            </w:r>
            <w:r w:rsidRPr="003C6C4A">
              <w:rPr>
                <w:b/>
                <w:lang w:val="fr-CA"/>
              </w:rPr>
              <w:t xml:space="preserve">) </w:t>
            </w:r>
            <w:r w:rsidRPr="003C6C4A">
              <w:rPr>
                <w:i/>
                <w:lang w:val="fr-CA"/>
              </w:rPr>
              <w:t>(</w:t>
            </w:r>
            <w:r w:rsidR="003E2211" w:rsidRPr="003C6C4A">
              <w:rPr>
                <w:i/>
                <w:lang w:val="fr-CA"/>
              </w:rPr>
              <w:t>suite</w:t>
            </w:r>
            <w:r w:rsidRPr="003C6C4A">
              <w:rPr>
                <w:i/>
                <w:lang w:val="fr-CA"/>
              </w:rPr>
              <w:t>)</w:t>
            </w:r>
            <w:r w:rsidRPr="003C6C4A">
              <w:rPr>
                <w:b/>
                <w:lang w:val="fr-CA"/>
              </w:rPr>
              <w:t xml:space="preserve"> </w:t>
            </w:r>
          </w:p>
          <w:p w:rsidR="00FD4BB0" w:rsidRPr="003C6C4A" w:rsidRDefault="00FD4BB0" w:rsidP="00957B20">
            <w:pPr>
              <w:spacing w:before="0"/>
              <w:rPr>
                <w:lang w:val="fr-CA"/>
              </w:rPr>
            </w:pPr>
          </w:p>
        </w:tc>
      </w:tr>
      <w:tr w:rsidR="00FD4BB0" w:rsidRPr="003C6C4A" w:rsidTr="00663D92">
        <w:trPr>
          <w:cantSplit/>
        </w:trPr>
        <w:tc>
          <w:tcPr>
            <w:tcW w:w="1008" w:type="dxa"/>
            <w:shd w:val="clear" w:color="auto" w:fill="auto"/>
          </w:tcPr>
          <w:p w:rsidR="00FD4BB0" w:rsidRPr="003C6C4A" w:rsidRDefault="003E2211" w:rsidP="00855A96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t xml:space="preserve">12 h </w:t>
            </w:r>
            <w:r w:rsidR="00FD4BB0" w:rsidRPr="003C6C4A">
              <w:rPr>
                <w:lang w:val="fr-CA"/>
              </w:rPr>
              <w:t>30</w:t>
            </w:r>
            <w:r w:rsidR="00FD4BB0" w:rsidRPr="003C6C4A">
              <w:rPr>
                <w:spacing w:val="-6"/>
                <w:lang w:val="fr-CA"/>
              </w:rPr>
              <w:t xml:space="preserve"> </w:t>
            </w:r>
          </w:p>
        </w:tc>
        <w:tc>
          <w:tcPr>
            <w:tcW w:w="8028" w:type="dxa"/>
            <w:shd w:val="clear" w:color="auto" w:fill="auto"/>
          </w:tcPr>
          <w:p w:rsidR="00FD4BB0" w:rsidRPr="003C6C4A" w:rsidRDefault="003E2211" w:rsidP="00855A96">
            <w:pPr>
              <w:spacing w:before="0"/>
              <w:rPr>
                <w:b/>
                <w:caps/>
                <w:lang w:val="fr-CA"/>
              </w:rPr>
            </w:pPr>
            <w:r w:rsidRPr="003C6C4A">
              <w:rPr>
                <w:b/>
                <w:caps/>
                <w:lang w:val="fr-CA"/>
              </w:rPr>
              <w:t>DÎNER</w:t>
            </w:r>
          </w:p>
          <w:p w:rsidR="00FD4BB0" w:rsidRPr="003C6C4A" w:rsidRDefault="00FD4BB0" w:rsidP="00855A96">
            <w:pPr>
              <w:spacing w:before="0"/>
              <w:rPr>
                <w:lang w:val="fr-CA"/>
              </w:rPr>
            </w:pPr>
          </w:p>
        </w:tc>
      </w:tr>
      <w:tr w:rsidR="00FD4BB0" w:rsidRPr="00233C0C" w:rsidTr="00663D92">
        <w:trPr>
          <w:cantSplit/>
        </w:trPr>
        <w:tc>
          <w:tcPr>
            <w:tcW w:w="1008" w:type="dxa"/>
            <w:shd w:val="clear" w:color="auto" w:fill="auto"/>
          </w:tcPr>
          <w:p w:rsidR="00FD4BB0" w:rsidRPr="003C6C4A" w:rsidRDefault="003E2211" w:rsidP="00855A96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t xml:space="preserve">13 h </w:t>
            </w:r>
            <w:r w:rsidR="00FD4BB0" w:rsidRPr="003C6C4A">
              <w:rPr>
                <w:lang w:val="fr-CA"/>
              </w:rPr>
              <w:t>30</w:t>
            </w:r>
          </w:p>
        </w:tc>
        <w:tc>
          <w:tcPr>
            <w:tcW w:w="8028" w:type="dxa"/>
            <w:shd w:val="clear" w:color="auto" w:fill="auto"/>
          </w:tcPr>
          <w:p w:rsidR="00FB4434" w:rsidRPr="003C6C4A" w:rsidRDefault="00957B20" w:rsidP="00FB4434">
            <w:pPr>
              <w:spacing w:before="0"/>
              <w:rPr>
                <w:b/>
                <w:lang w:val="fr-CA"/>
              </w:rPr>
            </w:pPr>
            <w:r w:rsidRPr="003C6C4A">
              <w:rPr>
                <w:b/>
                <w:lang w:val="fr-CA"/>
              </w:rPr>
              <w:t>S</w:t>
            </w:r>
            <w:r w:rsidR="003E2211" w:rsidRPr="003C6C4A">
              <w:rPr>
                <w:b/>
                <w:lang w:val="fr-CA"/>
              </w:rPr>
              <w:t>éance</w:t>
            </w:r>
            <w:r w:rsidR="00F868CD" w:rsidRPr="003C6C4A">
              <w:rPr>
                <w:b/>
                <w:lang w:val="fr-CA"/>
              </w:rPr>
              <w:t> </w:t>
            </w:r>
            <w:r w:rsidR="008A5A6A" w:rsidRPr="003C6C4A">
              <w:rPr>
                <w:b/>
                <w:lang w:val="fr-CA"/>
              </w:rPr>
              <w:t>9</w:t>
            </w:r>
            <w:r w:rsidR="00F868CD" w:rsidRPr="003C6C4A">
              <w:rPr>
                <w:b/>
                <w:lang w:val="fr-CA"/>
              </w:rPr>
              <w:t> </w:t>
            </w:r>
            <w:r w:rsidR="008A5A6A" w:rsidRPr="003C6C4A">
              <w:rPr>
                <w:b/>
                <w:lang w:val="fr-CA"/>
              </w:rPr>
              <w:t xml:space="preserve">: </w:t>
            </w:r>
            <w:r w:rsidR="00826DF4" w:rsidRPr="003C6C4A">
              <w:rPr>
                <w:b/>
                <w:lang w:val="fr-CA"/>
              </w:rPr>
              <w:t>Approche d’un pays (peut-être un pays africain francophone) concernant l’établissement d’un marché d’assurance ouvert</w:t>
            </w:r>
            <w:r w:rsidR="00FB4434" w:rsidRPr="003C6C4A">
              <w:rPr>
                <w:b/>
                <w:lang w:val="fr-CA"/>
              </w:rPr>
              <w:t xml:space="preserve"> (</w:t>
            </w:r>
            <w:r w:rsidR="003E2211" w:rsidRPr="003C6C4A">
              <w:rPr>
                <w:b/>
                <w:lang w:val="fr-CA"/>
              </w:rPr>
              <w:t>étude de cas</w:t>
            </w:r>
            <w:r w:rsidR="00FB4434" w:rsidRPr="003C6C4A">
              <w:rPr>
                <w:b/>
                <w:lang w:val="fr-CA"/>
              </w:rPr>
              <w:t xml:space="preserve">) </w:t>
            </w:r>
          </w:p>
          <w:p w:rsidR="00FB4434" w:rsidRPr="003C6C4A" w:rsidRDefault="00DC4AB0" w:rsidP="000F31E4">
            <w:pPr>
              <w:pStyle w:val="ListParagraph"/>
            </w:pPr>
            <w:r w:rsidRPr="003C6C4A">
              <w:t>Présentation technique – développements dans le pays et solutions apportées</w:t>
            </w:r>
            <w:r w:rsidR="00FB4434" w:rsidRPr="003C6C4A">
              <w:t xml:space="preserve"> </w:t>
            </w:r>
            <w:r w:rsidR="00FB4434" w:rsidRPr="003C6C4A">
              <w:rPr>
                <w:rFonts w:ascii="Calibri" w:hAnsi="Calibri"/>
              </w:rPr>
              <w:t>②</w:t>
            </w:r>
          </w:p>
          <w:p w:rsidR="00957B20" w:rsidRPr="003C6C4A" w:rsidRDefault="00DC4AB0" w:rsidP="000F31E4">
            <w:pPr>
              <w:pStyle w:val="ListParagraph"/>
              <w:rPr>
                <w:rFonts w:ascii="Calibri" w:hAnsi="Calibri"/>
              </w:rPr>
            </w:pPr>
            <w:r w:rsidRPr="003C6C4A">
              <w:t>Étude de cas – application des leçons tirées par le pays</w:t>
            </w:r>
            <w:r w:rsidR="00FB4434" w:rsidRPr="003C6C4A">
              <w:t xml:space="preserve"> </w:t>
            </w:r>
            <w:r w:rsidR="00FB4434" w:rsidRPr="003C6C4A">
              <w:rPr>
                <w:rFonts w:ascii="Calibri" w:hAnsi="Calibri"/>
              </w:rPr>
              <w:t>②</w:t>
            </w:r>
            <w:bookmarkStart w:id="0" w:name="_GoBack"/>
            <w:bookmarkEnd w:id="0"/>
          </w:p>
          <w:p w:rsidR="00FB4434" w:rsidRPr="003C6C4A" w:rsidRDefault="00FB4434" w:rsidP="00FB4434">
            <w:pPr>
              <w:spacing w:before="0"/>
              <w:rPr>
                <w:lang w:val="fr-CA"/>
              </w:rPr>
            </w:pPr>
          </w:p>
        </w:tc>
      </w:tr>
      <w:tr w:rsidR="00FD4BB0" w:rsidRPr="003C6C4A" w:rsidTr="00663D92">
        <w:trPr>
          <w:cantSplit/>
        </w:trPr>
        <w:tc>
          <w:tcPr>
            <w:tcW w:w="1008" w:type="dxa"/>
            <w:shd w:val="clear" w:color="auto" w:fill="auto"/>
          </w:tcPr>
          <w:p w:rsidR="00FD4BB0" w:rsidRPr="003C6C4A" w:rsidRDefault="003E2211" w:rsidP="00855A96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t xml:space="preserve">15 h </w:t>
            </w:r>
            <w:r w:rsidR="00FD4BB0" w:rsidRPr="003C6C4A">
              <w:rPr>
                <w:lang w:val="fr-CA"/>
              </w:rPr>
              <w:t>00</w:t>
            </w:r>
          </w:p>
        </w:tc>
        <w:tc>
          <w:tcPr>
            <w:tcW w:w="8028" w:type="dxa"/>
            <w:shd w:val="clear" w:color="auto" w:fill="auto"/>
          </w:tcPr>
          <w:p w:rsidR="00FD4BB0" w:rsidRPr="003C6C4A" w:rsidRDefault="00D36C55" w:rsidP="00855A96">
            <w:pPr>
              <w:spacing w:before="0"/>
              <w:rPr>
                <w:b/>
                <w:caps/>
                <w:lang w:val="fr-CA"/>
              </w:rPr>
            </w:pPr>
            <w:r w:rsidRPr="003C6C4A">
              <w:rPr>
                <w:b/>
                <w:caps/>
                <w:spacing w:val="-1"/>
                <w:lang w:val="fr-CA"/>
              </w:rPr>
              <w:t>PAUSE</w:t>
            </w:r>
          </w:p>
          <w:p w:rsidR="00FD4BB0" w:rsidRPr="003C6C4A" w:rsidRDefault="00FD4BB0" w:rsidP="00855A96">
            <w:pPr>
              <w:spacing w:before="0"/>
              <w:rPr>
                <w:lang w:val="fr-CA"/>
              </w:rPr>
            </w:pPr>
          </w:p>
        </w:tc>
      </w:tr>
      <w:tr w:rsidR="00FD4BB0" w:rsidRPr="00233C0C" w:rsidTr="00663D92">
        <w:trPr>
          <w:cantSplit/>
        </w:trPr>
        <w:tc>
          <w:tcPr>
            <w:tcW w:w="1008" w:type="dxa"/>
            <w:shd w:val="clear" w:color="auto" w:fill="auto"/>
          </w:tcPr>
          <w:p w:rsidR="00FD4BB0" w:rsidRPr="003C6C4A" w:rsidRDefault="00FD4BB0" w:rsidP="003E2211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t>15</w:t>
            </w:r>
            <w:r w:rsidR="003E2211" w:rsidRPr="003C6C4A">
              <w:rPr>
                <w:lang w:val="fr-CA"/>
              </w:rPr>
              <w:t xml:space="preserve"> h </w:t>
            </w:r>
            <w:r w:rsidRPr="003C6C4A">
              <w:rPr>
                <w:lang w:val="fr-CA"/>
              </w:rPr>
              <w:t>15</w:t>
            </w:r>
          </w:p>
        </w:tc>
        <w:tc>
          <w:tcPr>
            <w:tcW w:w="8028" w:type="dxa"/>
            <w:shd w:val="clear" w:color="auto" w:fill="auto"/>
          </w:tcPr>
          <w:p w:rsidR="00FD4BB0" w:rsidRPr="003C6C4A" w:rsidRDefault="00957B20" w:rsidP="00FB4434">
            <w:pPr>
              <w:spacing w:before="0"/>
              <w:rPr>
                <w:b/>
                <w:lang w:val="fr-CA"/>
              </w:rPr>
            </w:pPr>
            <w:r w:rsidRPr="003C6C4A">
              <w:rPr>
                <w:b/>
                <w:lang w:val="fr-CA"/>
              </w:rPr>
              <w:t>S</w:t>
            </w:r>
            <w:r w:rsidR="003E2211" w:rsidRPr="003C6C4A">
              <w:rPr>
                <w:b/>
                <w:lang w:val="fr-CA"/>
              </w:rPr>
              <w:t>éance</w:t>
            </w:r>
            <w:r w:rsidR="00F868CD" w:rsidRPr="003C6C4A">
              <w:rPr>
                <w:b/>
                <w:lang w:val="fr-CA"/>
              </w:rPr>
              <w:t> </w:t>
            </w:r>
            <w:r w:rsidRPr="003C6C4A">
              <w:rPr>
                <w:b/>
                <w:lang w:val="fr-CA"/>
              </w:rPr>
              <w:t>9</w:t>
            </w:r>
            <w:r w:rsidR="00F868CD" w:rsidRPr="003C6C4A">
              <w:rPr>
                <w:b/>
                <w:lang w:val="fr-CA"/>
              </w:rPr>
              <w:t> </w:t>
            </w:r>
            <w:r w:rsidRPr="003C6C4A">
              <w:rPr>
                <w:b/>
                <w:lang w:val="fr-CA"/>
              </w:rPr>
              <w:t xml:space="preserve">: </w:t>
            </w:r>
            <w:r w:rsidR="00DC4AB0" w:rsidRPr="003C6C4A">
              <w:rPr>
                <w:b/>
                <w:lang w:val="fr-CA"/>
              </w:rPr>
              <w:t>Approche d’un pays concernant l’établissement d’un marché d’assurance ouvert</w:t>
            </w:r>
            <w:r w:rsidR="00FB4434" w:rsidRPr="003C6C4A">
              <w:rPr>
                <w:b/>
                <w:lang w:val="fr-CA"/>
              </w:rPr>
              <w:t xml:space="preserve"> </w:t>
            </w:r>
            <w:r w:rsidRPr="003C6C4A">
              <w:rPr>
                <w:i/>
                <w:lang w:val="fr-CA"/>
              </w:rPr>
              <w:t>(</w:t>
            </w:r>
            <w:r w:rsidR="003E2211" w:rsidRPr="003C6C4A">
              <w:rPr>
                <w:i/>
                <w:lang w:val="fr-CA"/>
              </w:rPr>
              <w:t>suite</w:t>
            </w:r>
            <w:r w:rsidRPr="003C6C4A">
              <w:rPr>
                <w:i/>
                <w:lang w:val="fr-CA"/>
              </w:rPr>
              <w:t>)</w:t>
            </w:r>
          </w:p>
          <w:p w:rsidR="00AD6EEB" w:rsidRPr="003C6C4A" w:rsidRDefault="00AD6EEB" w:rsidP="00855A96">
            <w:pPr>
              <w:spacing w:before="0"/>
              <w:rPr>
                <w:lang w:val="fr-CA"/>
              </w:rPr>
            </w:pPr>
          </w:p>
        </w:tc>
      </w:tr>
      <w:tr w:rsidR="00FD4BB0" w:rsidRPr="00233C0C" w:rsidTr="00663D92">
        <w:trPr>
          <w:cantSplit/>
        </w:trPr>
        <w:tc>
          <w:tcPr>
            <w:tcW w:w="1008" w:type="dxa"/>
            <w:shd w:val="clear" w:color="auto" w:fill="auto"/>
          </w:tcPr>
          <w:p w:rsidR="00FD4BB0" w:rsidRPr="003C6C4A" w:rsidRDefault="003E2211" w:rsidP="00855A96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lastRenderedPageBreak/>
              <w:t xml:space="preserve">16 h </w:t>
            </w:r>
            <w:r w:rsidR="00FD4BB0" w:rsidRPr="003C6C4A">
              <w:rPr>
                <w:lang w:val="fr-CA"/>
              </w:rPr>
              <w:t>00</w:t>
            </w:r>
          </w:p>
        </w:tc>
        <w:tc>
          <w:tcPr>
            <w:tcW w:w="8028" w:type="dxa"/>
            <w:shd w:val="clear" w:color="auto" w:fill="auto"/>
          </w:tcPr>
          <w:p w:rsidR="00957B20" w:rsidRPr="003C6C4A" w:rsidRDefault="0099054A" w:rsidP="00957B20">
            <w:pPr>
              <w:spacing w:before="0"/>
              <w:rPr>
                <w:b/>
                <w:lang w:val="fr-CA"/>
              </w:rPr>
            </w:pPr>
            <w:r w:rsidRPr="003C6C4A">
              <w:rPr>
                <w:b/>
                <w:lang w:val="fr-CA"/>
              </w:rPr>
              <w:t>Plans d’action individuels</w:t>
            </w:r>
          </w:p>
          <w:p w:rsidR="00FD4BB0" w:rsidRPr="003C6C4A" w:rsidRDefault="0099054A" w:rsidP="00957B20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t xml:space="preserve">Les participants finalisent leur plan d’action </w:t>
            </w:r>
            <w:r w:rsidR="0054705C" w:rsidRPr="003C6C4A">
              <w:rPr>
                <w:lang w:val="fr-CA"/>
              </w:rPr>
              <w:t>et leur matériel en préparation aux</w:t>
            </w:r>
            <w:r w:rsidRPr="003C6C4A">
              <w:rPr>
                <w:lang w:val="fr-CA"/>
              </w:rPr>
              <w:t xml:space="preserve"> présentations ayant lieu vendredi.</w:t>
            </w:r>
          </w:p>
          <w:p w:rsidR="00957B20" w:rsidRPr="003C6C4A" w:rsidRDefault="00957B20" w:rsidP="00957B20">
            <w:pPr>
              <w:spacing w:before="0"/>
              <w:rPr>
                <w:lang w:val="fr-CA"/>
              </w:rPr>
            </w:pPr>
          </w:p>
        </w:tc>
      </w:tr>
      <w:tr w:rsidR="00FD4BB0" w:rsidRPr="003C6C4A" w:rsidTr="00663D92">
        <w:trPr>
          <w:cantSplit/>
        </w:trPr>
        <w:tc>
          <w:tcPr>
            <w:tcW w:w="1008" w:type="dxa"/>
            <w:shd w:val="clear" w:color="auto" w:fill="auto"/>
          </w:tcPr>
          <w:p w:rsidR="00FD4BB0" w:rsidRPr="003C6C4A" w:rsidRDefault="003E2211" w:rsidP="00855A96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t xml:space="preserve">17 h </w:t>
            </w:r>
            <w:r w:rsidR="00FD4BB0" w:rsidRPr="003C6C4A">
              <w:rPr>
                <w:lang w:val="fr-CA"/>
              </w:rPr>
              <w:t>00</w:t>
            </w:r>
          </w:p>
        </w:tc>
        <w:tc>
          <w:tcPr>
            <w:tcW w:w="8028" w:type="dxa"/>
            <w:shd w:val="clear" w:color="auto" w:fill="auto"/>
          </w:tcPr>
          <w:p w:rsidR="00FD4BB0" w:rsidRPr="003C6C4A" w:rsidRDefault="003E2211" w:rsidP="00855A96">
            <w:pPr>
              <w:spacing w:before="0"/>
              <w:rPr>
                <w:b/>
                <w:lang w:val="fr-CA"/>
              </w:rPr>
            </w:pPr>
            <w:r w:rsidRPr="003C6C4A">
              <w:rPr>
                <w:b/>
                <w:lang w:val="fr-CA"/>
              </w:rPr>
              <w:t>FIN DE LA JOURNÉE</w:t>
            </w:r>
          </w:p>
        </w:tc>
      </w:tr>
    </w:tbl>
    <w:p w:rsidR="00092A5A" w:rsidRPr="003C6C4A" w:rsidRDefault="00092A5A">
      <w:pPr>
        <w:spacing w:before="0"/>
        <w:jc w:val="left"/>
        <w:rPr>
          <w:rFonts w:cs="Calibri"/>
          <w:lang w:val="fr-CA"/>
        </w:rPr>
      </w:pPr>
    </w:p>
    <w:p w:rsidR="008113AF" w:rsidRPr="003C6C4A" w:rsidRDefault="008113AF" w:rsidP="008113AF">
      <w:pPr>
        <w:rPr>
          <w:rFonts w:cs="Calibri"/>
          <w:lang w:val="fr-CA"/>
        </w:rPr>
      </w:pPr>
    </w:p>
    <w:tbl>
      <w:tblPr>
        <w:tblW w:w="0" w:type="auto"/>
        <w:tblInd w:w="-72" w:type="dxa"/>
        <w:tblLook w:val="04A0" w:firstRow="1" w:lastRow="0" w:firstColumn="1" w:lastColumn="0" w:noHBand="0" w:noVBand="1"/>
      </w:tblPr>
      <w:tblGrid>
        <w:gridCol w:w="1170"/>
        <w:gridCol w:w="7938"/>
      </w:tblGrid>
      <w:tr w:rsidR="00957B20" w:rsidRPr="003C6C4A" w:rsidTr="00957B20">
        <w:trPr>
          <w:cantSplit/>
        </w:trPr>
        <w:tc>
          <w:tcPr>
            <w:tcW w:w="9108" w:type="dxa"/>
            <w:gridSpan w:val="2"/>
            <w:hideMark/>
          </w:tcPr>
          <w:p w:rsidR="00935BB5" w:rsidRPr="003C6C4A" w:rsidRDefault="00E77DAB" w:rsidP="00170B41">
            <w:pPr>
              <w:pStyle w:val="Heading2"/>
              <w:rPr>
                <w:bCs/>
                <w:lang w:val="fr-CA"/>
              </w:rPr>
            </w:pPr>
            <w:r w:rsidRPr="003C6C4A">
              <w:rPr>
                <w:lang w:val="fr-CA"/>
              </w:rPr>
              <w:t>VENDREDI 28 NOVEMBRE</w:t>
            </w:r>
          </w:p>
        </w:tc>
      </w:tr>
      <w:tr w:rsidR="00957B20" w:rsidRPr="003C6C4A" w:rsidTr="00957B20">
        <w:trPr>
          <w:cantSplit/>
        </w:trPr>
        <w:tc>
          <w:tcPr>
            <w:tcW w:w="1170" w:type="dxa"/>
            <w:hideMark/>
          </w:tcPr>
          <w:p w:rsidR="00957B20" w:rsidRPr="003C6C4A" w:rsidRDefault="003E2211" w:rsidP="00957B20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t xml:space="preserve">08 h </w:t>
            </w:r>
            <w:r w:rsidR="00957B20" w:rsidRPr="003C6C4A">
              <w:rPr>
                <w:lang w:val="fr-CA"/>
              </w:rPr>
              <w:t>30</w:t>
            </w:r>
          </w:p>
        </w:tc>
        <w:tc>
          <w:tcPr>
            <w:tcW w:w="7938" w:type="dxa"/>
            <w:hideMark/>
          </w:tcPr>
          <w:p w:rsidR="00957B20" w:rsidRPr="003C6C4A" w:rsidRDefault="0099054A" w:rsidP="00957B20">
            <w:pPr>
              <w:spacing w:before="0"/>
              <w:rPr>
                <w:b/>
                <w:lang w:val="fr-CA"/>
              </w:rPr>
            </w:pPr>
            <w:r w:rsidRPr="003C6C4A">
              <w:rPr>
                <w:b/>
                <w:lang w:val="fr-CA"/>
              </w:rPr>
              <w:t xml:space="preserve">Notions à </w:t>
            </w:r>
            <w:r w:rsidR="000F31E4" w:rsidRPr="003C6C4A">
              <w:rPr>
                <w:b/>
                <w:lang w:val="fr-CA"/>
              </w:rPr>
              <w:t>mettre en pratique</w:t>
            </w:r>
          </w:p>
          <w:p w:rsidR="00957B20" w:rsidRPr="003C6C4A" w:rsidRDefault="00957B20" w:rsidP="00957B20">
            <w:pPr>
              <w:spacing w:before="0"/>
              <w:rPr>
                <w:lang w:val="fr-CA"/>
              </w:rPr>
            </w:pPr>
          </w:p>
        </w:tc>
      </w:tr>
      <w:tr w:rsidR="00957B20" w:rsidRPr="00233C0C" w:rsidTr="00957B20">
        <w:trPr>
          <w:cantSplit/>
        </w:trPr>
        <w:tc>
          <w:tcPr>
            <w:tcW w:w="1170" w:type="dxa"/>
            <w:hideMark/>
          </w:tcPr>
          <w:p w:rsidR="00957B20" w:rsidRPr="003C6C4A" w:rsidRDefault="003E2211" w:rsidP="00957B20">
            <w:pPr>
              <w:spacing w:before="0"/>
              <w:rPr>
                <w:lang w:val="fr-CA"/>
              </w:rPr>
            </w:pPr>
            <w:r w:rsidRPr="003C6C4A">
              <w:rPr>
                <w:lang w:val="fr-CA"/>
              </w:rPr>
              <w:t xml:space="preserve">09 h </w:t>
            </w:r>
            <w:r w:rsidR="00957B20" w:rsidRPr="003C6C4A">
              <w:rPr>
                <w:lang w:val="fr-CA"/>
              </w:rPr>
              <w:t>00</w:t>
            </w:r>
          </w:p>
        </w:tc>
        <w:tc>
          <w:tcPr>
            <w:tcW w:w="7938" w:type="dxa"/>
          </w:tcPr>
          <w:p w:rsidR="00957B20" w:rsidRPr="003C6C4A" w:rsidRDefault="0099054A" w:rsidP="00957B20">
            <w:pPr>
              <w:spacing w:before="0"/>
              <w:rPr>
                <w:b/>
                <w:lang w:val="fr-CA"/>
              </w:rPr>
            </w:pPr>
            <w:r w:rsidRPr="003C6C4A">
              <w:rPr>
                <w:b/>
                <w:lang w:val="fr-CA"/>
              </w:rPr>
              <w:t xml:space="preserve">Présentations des plans d’action </w:t>
            </w:r>
            <w:r w:rsidR="00D75CFB" w:rsidRPr="003C6C4A">
              <w:rPr>
                <w:b/>
                <w:lang w:val="fr-CA"/>
              </w:rPr>
              <w:t>par l</w:t>
            </w:r>
            <w:r w:rsidRPr="003C6C4A">
              <w:rPr>
                <w:b/>
                <w:lang w:val="fr-CA"/>
              </w:rPr>
              <w:t>es participants</w:t>
            </w:r>
          </w:p>
          <w:p w:rsidR="00957B20" w:rsidRPr="003C6C4A" w:rsidRDefault="00957B20" w:rsidP="00957B20">
            <w:pPr>
              <w:spacing w:before="0"/>
              <w:rPr>
                <w:b/>
                <w:lang w:val="fr-CA"/>
              </w:rPr>
            </w:pPr>
          </w:p>
        </w:tc>
      </w:tr>
      <w:tr w:rsidR="00957B20" w:rsidRPr="003C6C4A" w:rsidTr="00957B20">
        <w:trPr>
          <w:cantSplit/>
          <w:trHeight w:val="611"/>
        </w:trPr>
        <w:tc>
          <w:tcPr>
            <w:tcW w:w="1170" w:type="dxa"/>
            <w:hideMark/>
          </w:tcPr>
          <w:p w:rsidR="00957B20" w:rsidRPr="003C6C4A" w:rsidRDefault="003E2211" w:rsidP="00957B20">
            <w:pPr>
              <w:spacing w:before="0"/>
              <w:rPr>
                <w:rFonts w:cs="Calibri"/>
                <w:lang w:val="fr-CA"/>
              </w:rPr>
            </w:pPr>
            <w:r w:rsidRPr="003C6C4A">
              <w:rPr>
                <w:rFonts w:cs="Calibri"/>
                <w:lang w:val="fr-CA"/>
              </w:rPr>
              <w:t xml:space="preserve">10 h </w:t>
            </w:r>
            <w:r w:rsidR="00957B20" w:rsidRPr="003C6C4A">
              <w:rPr>
                <w:rFonts w:cs="Calibri"/>
                <w:lang w:val="fr-CA"/>
              </w:rPr>
              <w:t>30</w:t>
            </w:r>
          </w:p>
        </w:tc>
        <w:tc>
          <w:tcPr>
            <w:tcW w:w="7938" w:type="dxa"/>
          </w:tcPr>
          <w:p w:rsidR="00957B20" w:rsidRPr="003C6C4A" w:rsidRDefault="00D36C55" w:rsidP="00957B20">
            <w:pPr>
              <w:spacing w:before="0"/>
              <w:rPr>
                <w:rFonts w:cs="Calibri"/>
                <w:b/>
                <w:smallCaps/>
                <w:lang w:val="fr-CA"/>
              </w:rPr>
            </w:pPr>
            <w:r w:rsidRPr="003C6C4A">
              <w:rPr>
                <w:b/>
                <w:caps/>
                <w:spacing w:val="-1"/>
                <w:lang w:val="fr-CA"/>
              </w:rPr>
              <w:t>PAUSE</w:t>
            </w:r>
          </w:p>
        </w:tc>
      </w:tr>
      <w:tr w:rsidR="00957B20" w:rsidRPr="003C6C4A" w:rsidTr="00957B20">
        <w:trPr>
          <w:cantSplit/>
        </w:trPr>
        <w:tc>
          <w:tcPr>
            <w:tcW w:w="1170" w:type="dxa"/>
            <w:hideMark/>
          </w:tcPr>
          <w:p w:rsidR="00957B20" w:rsidRPr="003C6C4A" w:rsidRDefault="003E2211" w:rsidP="00957B20">
            <w:pPr>
              <w:spacing w:before="0"/>
              <w:rPr>
                <w:rFonts w:cs="Calibri"/>
                <w:lang w:val="fr-CA"/>
              </w:rPr>
            </w:pPr>
            <w:r w:rsidRPr="003C6C4A">
              <w:rPr>
                <w:rFonts w:cs="Calibri"/>
                <w:lang w:val="fr-CA"/>
              </w:rPr>
              <w:t xml:space="preserve">10 h </w:t>
            </w:r>
            <w:r w:rsidR="00957B20" w:rsidRPr="003C6C4A">
              <w:rPr>
                <w:rFonts w:cs="Calibri"/>
                <w:lang w:val="fr-CA"/>
              </w:rPr>
              <w:t xml:space="preserve">45 </w:t>
            </w:r>
          </w:p>
        </w:tc>
        <w:tc>
          <w:tcPr>
            <w:tcW w:w="7938" w:type="dxa"/>
            <w:hideMark/>
          </w:tcPr>
          <w:p w:rsidR="00957B20" w:rsidRPr="003C6C4A" w:rsidRDefault="0099054A" w:rsidP="00957B20">
            <w:pPr>
              <w:spacing w:before="0"/>
              <w:rPr>
                <w:rFonts w:cs="Calibri"/>
                <w:b/>
                <w:lang w:val="fr-CA"/>
              </w:rPr>
            </w:pPr>
            <w:r w:rsidRPr="003C6C4A">
              <w:rPr>
                <w:rFonts w:cs="Calibri"/>
                <w:b/>
                <w:lang w:val="fr-CA"/>
              </w:rPr>
              <w:t>Présentations des plans d’action par les participants</w:t>
            </w:r>
          </w:p>
          <w:p w:rsidR="00957B20" w:rsidRPr="003C6C4A" w:rsidRDefault="00957B20" w:rsidP="00957B20">
            <w:pPr>
              <w:spacing w:before="0"/>
              <w:rPr>
                <w:rFonts w:cs="Calibri"/>
                <w:b/>
                <w:lang w:val="fr-CA"/>
              </w:rPr>
            </w:pPr>
          </w:p>
          <w:p w:rsidR="00957B20" w:rsidRPr="003C6C4A" w:rsidRDefault="001C085C" w:rsidP="00957B20">
            <w:pPr>
              <w:spacing w:before="0"/>
              <w:rPr>
                <w:rFonts w:cs="Calibri"/>
                <w:b/>
                <w:lang w:val="fr-CA"/>
              </w:rPr>
            </w:pPr>
            <w:r w:rsidRPr="003C6C4A">
              <w:rPr>
                <w:rFonts w:cs="Calibri"/>
                <w:b/>
                <w:lang w:val="fr-CA"/>
              </w:rPr>
              <w:t>Sujets abordés</w:t>
            </w:r>
          </w:p>
          <w:p w:rsidR="00957B20" w:rsidRPr="003C6C4A" w:rsidRDefault="001C085C" w:rsidP="000F31E4">
            <w:pPr>
              <w:pStyle w:val="ListParagraph"/>
            </w:pPr>
            <w:r w:rsidRPr="003C6C4A">
              <w:t>Module sur l’</w:t>
            </w:r>
            <w:proofErr w:type="spellStart"/>
            <w:r w:rsidRPr="003C6C4A">
              <w:t>inclusivité</w:t>
            </w:r>
            <w:proofErr w:type="spellEnd"/>
            <w:r w:rsidRPr="003C6C4A">
              <w:t xml:space="preserve"> dans les marchés financiers</w:t>
            </w:r>
          </w:p>
          <w:p w:rsidR="00957B20" w:rsidRPr="003C6C4A" w:rsidRDefault="001C085C" w:rsidP="000F31E4">
            <w:pPr>
              <w:pStyle w:val="ListParagraph"/>
            </w:pPr>
            <w:r w:rsidRPr="003C6C4A">
              <w:t>Études de cas</w:t>
            </w:r>
          </w:p>
          <w:p w:rsidR="00957B20" w:rsidRPr="003C6C4A" w:rsidRDefault="001C085C" w:rsidP="000F31E4">
            <w:pPr>
              <w:pStyle w:val="ListParagraph"/>
            </w:pPr>
            <w:r w:rsidRPr="003C6C4A">
              <w:t>Établissement d’un plan d’action</w:t>
            </w:r>
          </w:p>
          <w:p w:rsidR="00703333" w:rsidRPr="003C6C4A" w:rsidRDefault="00703333" w:rsidP="00B60AFD">
            <w:pPr>
              <w:ind w:left="720"/>
              <w:rPr>
                <w:lang w:val="fr-CA"/>
              </w:rPr>
            </w:pPr>
          </w:p>
          <w:p w:rsidR="00957B20" w:rsidRPr="003C6C4A" w:rsidRDefault="003E2211" w:rsidP="00957B20">
            <w:pPr>
              <w:spacing w:before="0"/>
              <w:rPr>
                <w:rFonts w:cs="Calibri"/>
                <w:b/>
                <w:lang w:val="fr-CA"/>
              </w:rPr>
            </w:pPr>
            <w:r w:rsidRPr="003C6C4A">
              <w:rPr>
                <w:rFonts w:cs="Calibri"/>
                <w:b/>
                <w:lang w:val="fr-CA"/>
              </w:rPr>
              <w:t xml:space="preserve">Cérémonie de </w:t>
            </w:r>
            <w:r w:rsidR="000F31E4" w:rsidRPr="003C6C4A">
              <w:rPr>
                <w:rFonts w:cs="Calibri"/>
                <w:b/>
                <w:lang w:val="fr-CA"/>
              </w:rPr>
              <w:t>clôture</w:t>
            </w:r>
          </w:p>
        </w:tc>
      </w:tr>
    </w:tbl>
    <w:p w:rsidR="008113AF" w:rsidRDefault="008113AF" w:rsidP="008113AF">
      <w:pPr>
        <w:rPr>
          <w:rFonts w:cs="Calibri"/>
        </w:rPr>
      </w:pPr>
    </w:p>
    <w:p w:rsidR="008113AF" w:rsidRDefault="008113AF" w:rsidP="008113AF">
      <w:pPr>
        <w:rPr>
          <w:rFonts w:cs="Calibri"/>
        </w:rPr>
      </w:pPr>
    </w:p>
    <w:p w:rsidR="00672513" w:rsidRPr="008113AF" w:rsidRDefault="008113AF" w:rsidP="008113AF">
      <w:pPr>
        <w:tabs>
          <w:tab w:val="left" w:pos="6008"/>
        </w:tabs>
        <w:rPr>
          <w:rFonts w:cs="Calibri"/>
        </w:rPr>
      </w:pPr>
      <w:r>
        <w:rPr>
          <w:rFonts w:cs="Calibri"/>
        </w:rPr>
        <w:tab/>
      </w:r>
    </w:p>
    <w:sectPr w:rsidR="00672513" w:rsidRPr="008113AF" w:rsidSect="00104047">
      <w:headerReference w:type="default" r:id="rId14"/>
      <w:footerReference w:type="default" r:id="rId15"/>
      <w:pgSz w:w="12240" w:h="15840"/>
      <w:pgMar w:top="1360" w:right="1720" w:bottom="1843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0DE" w:rsidRDefault="004450DE" w:rsidP="00C80781">
      <w:r>
        <w:separator/>
      </w:r>
    </w:p>
  </w:endnote>
  <w:endnote w:type="continuationSeparator" w:id="0">
    <w:p w:rsidR="004450DE" w:rsidRDefault="004450DE" w:rsidP="00C80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4F7C7A8-29EA-4CDB-880B-5F107DC7F29D}"/>
    <w:embedBold r:id="rId2" w:fontKey="{4F772F93-44EC-4982-9D91-7D8A4CE6154F}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CF6DD3D-88E7-448A-951F-7F6F95FFB1F7}"/>
  </w:font>
  <w:font w:name="Myriad Pro">
    <w:altName w:val="Times New Roman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FCCA08AA-7A92-45CC-8DC0-FD2BECA3B3CB}"/>
  </w:font>
  <w:font w:name="HelveticaNeueLT Pro 57 Cn">
    <w:panose1 w:val="020B0506030502030204"/>
    <w:charset w:val="00"/>
    <w:family w:val="swiss"/>
    <w:notTrueType/>
    <w:pitch w:val="variable"/>
    <w:sig w:usb0="8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1E4" w:rsidRDefault="000F31E4" w:rsidP="0082203A">
    <w:pPr>
      <w:pStyle w:val="Footer"/>
      <w:jc w:val="left"/>
      <w:rPr>
        <w:sz w:val="16"/>
      </w:rPr>
    </w:pPr>
    <w:r w:rsidRPr="00710896">
      <w:rPr>
        <w:sz w:val="16"/>
      </w:rPr>
      <w:t xml:space="preserve"> </w:t>
    </w:r>
  </w:p>
  <w:p w:rsidR="000F31E4" w:rsidRDefault="000F31E4" w:rsidP="00F64698">
    <w:pPr>
      <w:pStyle w:val="Footer"/>
      <w:tabs>
        <w:tab w:val="clear" w:pos="4680"/>
        <w:tab w:val="clear" w:pos="9360"/>
        <w:tab w:val="center" w:pos="4410"/>
      </w:tabs>
      <w:ind w:left="5670" w:right="-1103"/>
      <w:jc w:val="left"/>
    </w:pPr>
    <w:r>
      <w:t xml:space="preserve">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1E4" w:rsidRPr="00332344" w:rsidRDefault="000F31E4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0DE" w:rsidRDefault="004450DE" w:rsidP="00C80781">
      <w:r>
        <w:separator/>
      </w:r>
    </w:p>
  </w:footnote>
  <w:footnote w:type="continuationSeparator" w:id="0">
    <w:p w:rsidR="004450DE" w:rsidRDefault="004450DE" w:rsidP="00C807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1E4" w:rsidRDefault="000F31E4" w:rsidP="00710896">
    <w:pPr>
      <w:pStyle w:val="Header"/>
      <w:rPr>
        <w:noProof/>
      </w:rPr>
    </w:pPr>
  </w:p>
  <w:p w:rsidR="000F31E4" w:rsidRDefault="000F31E4" w:rsidP="00710896">
    <w:pPr>
      <w:pStyle w:val="Header"/>
      <w:rPr>
        <w:noProof/>
      </w:rPr>
    </w:pPr>
  </w:p>
  <w:p w:rsidR="000F31E4" w:rsidRDefault="000F31E4" w:rsidP="00710896">
    <w:pPr>
      <w:pStyle w:val="Header"/>
    </w:pP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1E4" w:rsidRDefault="000F31E4" w:rsidP="00710896">
    <w:pPr>
      <w:pStyle w:val="Header"/>
      <w:rPr>
        <w:noProof/>
      </w:rPr>
    </w:pPr>
  </w:p>
  <w:p w:rsidR="000F31E4" w:rsidRDefault="000F31E4" w:rsidP="00710896">
    <w:pPr>
      <w:pStyle w:val="Header"/>
      <w:rPr>
        <w:noProof/>
      </w:rPr>
    </w:pPr>
  </w:p>
  <w:p w:rsidR="000F31E4" w:rsidRDefault="000F31E4" w:rsidP="0071089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A608A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5BA6C9C"/>
    <w:multiLevelType w:val="hybridMultilevel"/>
    <w:tmpl w:val="BF26C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992242"/>
    <w:multiLevelType w:val="hybridMultilevel"/>
    <w:tmpl w:val="C934831A"/>
    <w:lvl w:ilvl="0" w:tplc="F42CD5A0">
      <w:start w:val="1"/>
      <w:numFmt w:val="decimal"/>
      <w:pStyle w:val="NumberedParagraph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DB0CED"/>
    <w:multiLevelType w:val="hybridMultilevel"/>
    <w:tmpl w:val="011E1C3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563363D"/>
    <w:multiLevelType w:val="hybridMultilevel"/>
    <w:tmpl w:val="247E7E20"/>
    <w:lvl w:ilvl="0" w:tplc="0409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0" w:hanging="360"/>
      </w:pPr>
      <w:rPr>
        <w:rFonts w:ascii="Wingdings" w:hAnsi="Wingdings" w:hint="default"/>
      </w:rPr>
    </w:lvl>
  </w:abstractNum>
  <w:abstractNum w:abstractNumId="5">
    <w:nsid w:val="16002243"/>
    <w:multiLevelType w:val="hybridMultilevel"/>
    <w:tmpl w:val="4A54D3A8"/>
    <w:lvl w:ilvl="0" w:tplc="953C917E">
      <w:start w:val="1"/>
      <w:numFmt w:val="bullet"/>
      <w:pStyle w:val="ColorfulList-Accent1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223F2C"/>
    <w:multiLevelType w:val="hybridMultilevel"/>
    <w:tmpl w:val="9904C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9F338B"/>
    <w:multiLevelType w:val="hybridMultilevel"/>
    <w:tmpl w:val="8E20DCE6"/>
    <w:lvl w:ilvl="0" w:tplc="214001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D0950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D0652E"/>
    <w:multiLevelType w:val="hybridMultilevel"/>
    <w:tmpl w:val="CD082B94"/>
    <w:lvl w:ilvl="0" w:tplc="75744DFC">
      <w:numFmt w:val="bullet"/>
      <w:lvlText w:val=""/>
      <w:lvlJc w:val="left"/>
      <w:pPr>
        <w:ind w:left="5240" w:hanging="720"/>
      </w:pPr>
      <w:rPr>
        <w:rFonts w:ascii="Calibri" w:eastAsia="Symbol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0" w:hanging="360"/>
      </w:pPr>
      <w:rPr>
        <w:rFonts w:ascii="Wingdings" w:hAnsi="Wingdings" w:hint="default"/>
      </w:rPr>
    </w:lvl>
  </w:abstractNum>
  <w:abstractNum w:abstractNumId="9">
    <w:nsid w:val="2D694A80"/>
    <w:multiLevelType w:val="hybridMultilevel"/>
    <w:tmpl w:val="A8B46B40"/>
    <w:lvl w:ilvl="0" w:tplc="0409000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01" w:hanging="360"/>
      </w:pPr>
      <w:rPr>
        <w:rFonts w:ascii="Wingdings" w:hAnsi="Wingdings" w:hint="default"/>
      </w:rPr>
    </w:lvl>
  </w:abstractNum>
  <w:abstractNum w:abstractNumId="10">
    <w:nsid w:val="30457F5A"/>
    <w:multiLevelType w:val="hybridMultilevel"/>
    <w:tmpl w:val="65943828"/>
    <w:lvl w:ilvl="0" w:tplc="CA7EBE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8F2223"/>
    <w:multiLevelType w:val="hybridMultilevel"/>
    <w:tmpl w:val="B7D4DDA4"/>
    <w:lvl w:ilvl="0" w:tplc="04090001">
      <w:start w:val="1"/>
      <w:numFmt w:val="bullet"/>
      <w:lvlText w:val=""/>
      <w:lvlJc w:val="left"/>
      <w:pPr>
        <w:ind w:left="29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0" w:hanging="360"/>
      </w:pPr>
      <w:rPr>
        <w:rFonts w:ascii="Wingdings" w:hAnsi="Wingdings" w:hint="default"/>
      </w:rPr>
    </w:lvl>
  </w:abstractNum>
  <w:abstractNum w:abstractNumId="12">
    <w:nsid w:val="30C775A0"/>
    <w:multiLevelType w:val="hybridMultilevel"/>
    <w:tmpl w:val="9F3A2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116690"/>
    <w:multiLevelType w:val="hybridMultilevel"/>
    <w:tmpl w:val="40D6A7EE"/>
    <w:lvl w:ilvl="0" w:tplc="ECC01A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7353052"/>
    <w:multiLevelType w:val="hybridMultilevel"/>
    <w:tmpl w:val="DB528570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B903381"/>
    <w:multiLevelType w:val="hybridMultilevel"/>
    <w:tmpl w:val="2D5ED30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902C60"/>
    <w:multiLevelType w:val="hybridMultilevel"/>
    <w:tmpl w:val="2B68A83E"/>
    <w:lvl w:ilvl="0" w:tplc="0409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0" w:hanging="360"/>
      </w:pPr>
      <w:rPr>
        <w:rFonts w:ascii="Wingdings" w:hAnsi="Wingdings" w:hint="default"/>
      </w:rPr>
    </w:lvl>
  </w:abstractNum>
  <w:abstractNum w:abstractNumId="17">
    <w:nsid w:val="3FFD1DDB"/>
    <w:multiLevelType w:val="hybridMultilevel"/>
    <w:tmpl w:val="26F2584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">
    <w:nsid w:val="466E24FB"/>
    <w:multiLevelType w:val="hybridMultilevel"/>
    <w:tmpl w:val="3EF0D964"/>
    <w:lvl w:ilvl="0" w:tplc="04090001">
      <w:start w:val="1"/>
      <w:numFmt w:val="bullet"/>
      <w:lvlText w:val=""/>
      <w:lvlJc w:val="left"/>
      <w:pPr>
        <w:ind w:left="29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0" w:hanging="360"/>
      </w:pPr>
      <w:rPr>
        <w:rFonts w:ascii="Wingdings" w:hAnsi="Wingdings" w:hint="default"/>
      </w:rPr>
    </w:lvl>
  </w:abstractNum>
  <w:abstractNum w:abstractNumId="19">
    <w:nsid w:val="4C5943F4"/>
    <w:multiLevelType w:val="hybridMultilevel"/>
    <w:tmpl w:val="758CDCEC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C772E43"/>
    <w:multiLevelType w:val="hybridMultilevel"/>
    <w:tmpl w:val="04E4E2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844B85"/>
    <w:multiLevelType w:val="hybridMultilevel"/>
    <w:tmpl w:val="F2AE950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1C7B45"/>
    <w:multiLevelType w:val="hybridMultilevel"/>
    <w:tmpl w:val="A2DA219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3EF2F8F"/>
    <w:multiLevelType w:val="hybridMultilevel"/>
    <w:tmpl w:val="3CA4C51C"/>
    <w:lvl w:ilvl="0" w:tplc="4B4E423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393DA9"/>
    <w:multiLevelType w:val="hybridMultilevel"/>
    <w:tmpl w:val="5F98C262"/>
    <w:lvl w:ilvl="0" w:tplc="7DD02114">
      <w:start w:val="1"/>
      <w:numFmt w:val="bullet"/>
      <w:suff w:val="space"/>
      <w:lvlText w:val=""/>
      <w:lvlJc w:val="left"/>
      <w:pPr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25">
    <w:nsid w:val="57146FD7"/>
    <w:multiLevelType w:val="hybridMultilevel"/>
    <w:tmpl w:val="980A1EA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FC0D8F"/>
    <w:multiLevelType w:val="hybridMultilevel"/>
    <w:tmpl w:val="D34226C8"/>
    <w:lvl w:ilvl="0" w:tplc="0409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0" w:hanging="360"/>
      </w:pPr>
      <w:rPr>
        <w:rFonts w:ascii="Wingdings" w:hAnsi="Wingdings" w:hint="default"/>
      </w:rPr>
    </w:lvl>
  </w:abstractNum>
  <w:abstractNum w:abstractNumId="27">
    <w:nsid w:val="5A24563C"/>
    <w:multiLevelType w:val="hybridMultilevel"/>
    <w:tmpl w:val="EE54C1E4"/>
    <w:lvl w:ilvl="0" w:tplc="ECC01A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3043E2"/>
    <w:multiLevelType w:val="hybridMultilevel"/>
    <w:tmpl w:val="CC4C0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4F0D2A"/>
    <w:multiLevelType w:val="hybridMultilevel"/>
    <w:tmpl w:val="64580D2E"/>
    <w:lvl w:ilvl="0" w:tplc="04090001">
      <w:start w:val="1"/>
      <w:numFmt w:val="bullet"/>
      <w:lvlText w:val=""/>
      <w:lvlJc w:val="left"/>
      <w:pPr>
        <w:ind w:left="29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0" w:hanging="360"/>
      </w:pPr>
      <w:rPr>
        <w:rFonts w:ascii="Wingdings" w:hAnsi="Wingdings" w:hint="default"/>
      </w:rPr>
    </w:lvl>
  </w:abstractNum>
  <w:abstractNum w:abstractNumId="30">
    <w:nsid w:val="62BD3FB5"/>
    <w:multiLevelType w:val="hybridMultilevel"/>
    <w:tmpl w:val="8FAAD7E6"/>
    <w:lvl w:ilvl="0" w:tplc="42C4CFB4">
      <w:start w:val="1"/>
      <w:numFmt w:val="bullet"/>
      <w:lvlText w:val=""/>
      <w:lvlJc w:val="left"/>
      <w:pPr>
        <w:ind w:left="90" w:hanging="7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98" w:hanging="360"/>
      </w:pPr>
      <w:rPr>
        <w:rFonts w:ascii="Wingdings" w:hAnsi="Wingdings" w:hint="default"/>
      </w:rPr>
    </w:lvl>
  </w:abstractNum>
  <w:abstractNum w:abstractNumId="31">
    <w:nsid w:val="749F4266"/>
    <w:multiLevelType w:val="hybridMultilevel"/>
    <w:tmpl w:val="0EC86248"/>
    <w:lvl w:ilvl="0" w:tplc="7DD02114">
      <w:start w:val="1"/>
      <w:numFmt w:val="bullet"/>
      <w:suff w:val="space"/>
      <w:lvlText w:val=""/>
      <w:lvlJc w:val="left"/>
      <w:pPr>
        <w:ind w:left="144" w:hanging="14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F660E7"/>
    <w:multiLevelType w:val="hybridMultilevel"/>
    <w:tmpl w:val="898062A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66563D4"/>
    <w:multiLevelType w:val="hybridMultilevel"/>
    <w:tmpl w:val="5AAE5120"/>
    <w:lvl w:ilvl="0" w:tplc="D9262C28">
      <w:numFmt w:val="bullet"/>
      <w:lvlText w:val=""/>
      <w:lvlJc w:val="left"/>
      <w:pPr>
        <w:ind w:left="2981" w:hanging="360"/>
      </w:pPr>
      <w:rPr>
        <w:rFonts w:ascii="Calibri" w:eastAsia="Symbol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1" w:hanging="360"/>
      </w:pPr>
      <w:rPr>
        <w:rFonts w:ascii="Wingdings" w:hAnsi="Wingdings" w:hint="default"/>
      </w:rPr>
    </w:lvl>
  </w:abstractNum>
  <w:abstractNum w:abstractNumId="34">
    <w:nsid w:val="7AF96B73"/>
    <w:multiLevelType w:val="hybridMultilevel"/>
    <w:tmpl w:val="D2689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8"/>
  </w:num>
  <w:num w:numId="4">
    <w:abstractNumId w:val="18"/>
  </w:num>
  <w:num w:numId="5">
    <w:abstractNumId w:val="26"/>
  </w:num>
  <w:num w:numId="6">
    <w:abstractNumId w:val="29"/>
  </w:num>
  <w:num w:numId="7">
    <w:abstractNumId w:val="4"/>
  </w:num>
  <w:num w:numId="8">
    <w:abstractNumId w:val="30"/>
  </w:num>
  <w:num w:numId="9">
    <w:abstractNumId w:val="9"/>
  </w:num>
  <w:num w:numId="10">
    <w:abstractNumId w:val="33"/>
  </w:num>
  <w:num w:numId="11">
    <w:abstractNumId w:val="17"/>
  </w:num>
  <w:num w:numId="12">
    <w:abstractNumId w:val="24"/>
  </w:num>
  <w:num w:numId="13">
    <w:abstractNumId w:val="31"/>
  </w:num>
  <w:num w:numId="14">
    <w:abstractNumId w:val="13"/>
  </w:num>
  <w:num w:numId="15">
    <w:abstractNumId w:val="27"/>
  </w:num>
  <w:num w:numId="16">
    <w:abstractNumId w:val="20"/>
  </w:num>
  <w:num w:numId="17">
    <w:abstractNumId w:val="3"/>
  </w:num>
  <w:num w:numId="18">
    <w:abstractNumId w:val="19"/>
  </w:num>
  <w:num w:numId="19">
    <w:abstractNumId w:val="15"/>
  </w:num>
  <w:num w:numId="20">
    <w:abstractNumId w:val="34"/>
  </w:num>
  <w:num w:numId="21">
    <w:abstractNumId w:val="14"/>
  </w:num>
  <w:num w:numId="22">
    <w:abstractNumId w:val="6"/>
  </w:num>
  <w:num w:numId="23">
    <w:abstractNumId w:val="21"/>
  </w:num>
  <w:num w:numId="24">
    <w:abstractNumId w:val="25"/>
  </w:num>
  <w:num w:numId="25">
    <w:abstractNumId w:val="12"/>
  </w:num>
  <w:num w:numId="26">
    <w:abstractNumId w:val="32"/>
  </w:num>
  <w:num w:numId="27">
    <w:abstractNumId w:val="22"/>
  </w:num>
  <w:num w:numId="28">
    <w:abstractNumId w:val="0"/>
  </w:num>
  <w:num w:numId="29">
    <w:abstractNumId w:val="10"/>
  </w:num>
  <w:num w:numId="30">
    <w:abstractNumId w:val="5"/>
  </w:num>
  <w:num w:numId="31">
    <w:abstractNumId w:val="10"/>
  </w:num>
  <w:num w:numId="32">
    <w:abstractNumId w:val="7"/>
  </w:num>
  <w:num w:numId="33">
    <w:abstractNumId w:val="2"/>
  </w:num>
  <w:num w:numId="34">
    <w:abstractNumId w:val="23"/>
  </w:num>
  <w:num w:numId="35">
    <w:abstractNumId w:val="1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61__i" w:val="H4sIAAAAAAAEAOy9B2AcSZYlJi9tynt/SvVK1+B0oQiAYBMk2JBAEOzBiM3mkuwdaUcjKasqgcplVmVdZhZAzO2dvPfee++999577733ujudTif33/8/XGZkAWz2zkrayZ4hgKrIHz9+fB8/In7xR0+zNnuZ1e1JtV62Hz3a/SX/TwAAAP//ASGhMhMAAAA="/>
    <w:docVar w:name="__grammarly61_1" w:val="H4sIAAAAAAAEAOy9B2AcSZYlJi9tynt/SvVK1+B0oQiAYBMk2JBAEOzBiM3mkuwdaUcjKasqgcplVmVdZhZAzO2dvPfee++999577733ujudTif33/8/XGZkAWz2zkrayZ4hgKrIHz9+fB8/In7xR0+r6XqRL9uz2UePPrq/u7P/6cPz3e29B+f3tvd37u1tPzyY5dt5dr53//z+/qf7k/yj0Uev86YpqiVeuf9L/p8AAAD//x/2ygRDAAAA"/>
  </w:docVars>
  <w:rsids>
    <w:rsidRoot w:val="00F64698"/>
    <w:rsid w:val="00001AAE"/>
    <w:rsid w:val="00012FCC"/>
    <w:rsid w:val="00020755"/>
    <w:rsid w:val="00021E65"/>
    <w:rsid w:val="000229EB"/>
    <w:rsid w:val="00025287"/>
    <w:rsid w:val="0002580A"/>
    <w:rsid w:val="000728FA"/>
    <w:rsid w:val="000759CD"/>
    <w:rsid w:val="0009033B"/>
    <w:rsid w:val="00092A5A"/>
    <w:rsid w:val="000B0257"/>
    <w:rsid w:val="000C2852"/>
    <w:rsid w:val="000C38A9"/>
    <w:rsid w:val="000C7D70"/>
    <w:rsid w:val="000E2E17"/>
    <w:rsid w:val="000E51DB"/>
    <w:rsid w:val="000F31E4"/>
    <w:rsid w:val="00104047"/>
    <w:rsid w:val="001063A5"/>
    <w:rsid w:val="001220E7"/>
    <w:rsid w:val="00126ABB"/>
    <w:rsid w:val="00135655"/>
    <w:rsid w:val="00161761"/>
    <w:rsid w:val="00170B41"/>
    <w:rsid w:val="00185A00"/>
    <w:rsid w:val="00186884"/>
    <w:rsid w:val="001932EC"/>
    <w:rsid w:val="001958D0"/>
    <w:rsid w:val="001B5D10"/>
    <w:rsid w:val="001C085C"/>
    <w:rsid w:val="001D3577"/>
    <w:rsid w:val="001D3E09"/>
    <w:rsid w:val="001D56C4"/>
    <w:rsid w:val="001F43C4"/>
    <w:rsid w:val="00201078"/>
    <w:rsid w:val="00204FE6"/>
    <w:rsid w:val="00205647"/>
    <w:rsid w:val="00220CD9"/>
    <w:rsid w:val="0022273E"/>
    <w:rsid w:val="00231130"/>
    <w:rsid w:val="0023134F"/>
    <w:rsid w:val="00231F94"/>
    <w:rsid w:val="00233C0C"/>
    <w:rsid w:val="00246FFE"/>
    <w:rsid w:val="00253A7A"/>
    <w:rsid w:val="0028682F"/>
    <w:rsid w:val="002913AE"/>
    <w:rsid w:val="002A1E43"/>
    <w:rsid w:val="002C3594"/>
    <w:rsid w:val="002F70F3"/>
    <w:rsid w:val="00301797"/>
    <w:rsid w:val="00302692"/>
    <w:rsid w:val="00304597"/>
    <w:rsid w:val="00310C09"/>
    <w:rsid w:val="00332344"/>
    <w:rsid w:val="003418CF"/>
    <w:rsid w:val="00341B00"/>
    <w:rsid w:val="00343AB1"/>
    <w:rsid w:val="00350AC8"/>
    <w:rsid w:val="00353C8C"/>
    <w:rsid w:val="00363556"/>
    <w:rsid w:val="00366919"/>
    <w:rsid w:val="00373248"/>
    <w:rsid w:val="00376916"/>
    <w:rsid w:val="00380A87"/>
    <w:rsid w:val="003A2026"/>
    <w:rsid w:val="003A7CED"/>
    <w:rsid w:val="003C6C4A"/>
    <w:rsid w:val="003E2211"/>
    <w:rsid w:val="00402BED"/>
    <w:rsid w:val="004450DE"/>
    <w:rsid w:val="0045214D"/>
    <w:rsid w:val="00454602"/>
    <w:rsid w:val="00471A09"/>
    <w:rsid w:val="00472852"/>
    <w:rsid w:val="0048504B"/>
    <w:rsid w:val="00494B01"/>
    <w:rsid w:val="004A0715"/>
    <w:rsid w:val="004B20EF"/>
    <w:rsid w:val="004B250F"/>
    <w:rsid w:val="004B7A11"/>
    <w:rsid w:val="004D278B"/>
    <w:rsid w:val="004E4E57"/>
    <w:rsid w:val="004E59F0"/>
    <w:rsid w:val="004F6396"/>
    <w:rsid w:val="004F7F3B"/>
    <w:rsid w:val="0050359F"/>
    <w:rsid w:val="00515FBD"/>
    <w:rsid w:val="00517DC7"/>
    <w:rsid w:val="005358E2"/>
    <w:rsid w:val="00542981"/>
    <w:rsid w:val="00546A6F"/>
    <w:rsid w:val="0054705C"/>
    <w:rsid w:val="00554133"/>
    <w:rsid w:val="005642CA"/>
    <w:rsid w:val="00572244"/>
    <w:rsid w:val="00582F0B"/>
    <w:rsid w:val="00593BBA"/>
    <w:rsid w:val="005A4BD5"/>
    <w:rsid w:val="005A5BBB"/>
    <w:rsid w:val="005C2EC1"/>
    <w:rsid w:val="005D2AA2"/>
    <w:rsid w:val="005E0C30"/>
    <w:rsid w:val="005E6589"/>
    <w:rsid w:val="005F081E"/>
    <w:rsid w:val="00610C1D"/>
    <w:rsid w:val="00633F8F"/>
    <w:rsid w:val="006434A1"/>
    <w:rsid w:val="00653C9A"/>
    <w:rsid w:val="00663D92"/>
    <w:rsid w:val="00672513"/>
    <w:rsid w:val="006840D7"/>
    <w:rsid w:val="00684D7B"/>
    <w:rsid w:val="00695BB4"/>
    <w:rsid w:val="006A0DA6"/>
    <w:rsid w:val="006A1BD9"/>
    <w:rsid w:val="006A7B53"/>
    <w:rsid w:val="006D1106"/>
    <w:rsid w:val="006E738C"/>
    <w:rsid w:val="006E74C7"/>
    <w:rsid w:val="006F007E"/>
    <w:rsid w:val="006F3BD5"/>
    <w:rsid w:val="00700753"/>
    <w:rsid w:val="00703333"/>
    <w:rsid w:val="00710896"/>
    <w:rsid w:val="0072080F"/>
    <w:rsid w:val="007246AA"/>
    <w:rsid w:val="007273DF"/>
    <w:rsid w:val="007313D5"/>
    <w:rsid w:val="00742377"/>
    <w:rsid w:val="0074665D"/>
    <w:rsid w:val="007626E8"/>
    <w:rsid w:val="007663E7"/>
    <w:rsid w:val="00796CF8"/>
    <w:rsid w:val="007B13C3"/>
    <w:rsid w:val="007B4D56"/>
    <w:rsid w:val="007B7A8B"/>
    <w:rsid w:val="007E12F6"/>
    <w:rsid w:val="007F0289"/>
    <w:rsid w:val="007F6447"/>
    <w:rsid w:val="007F7395"/>
    <w:rsid w:val="00802364"/>
    <w:rsid w:val="008113AF"/>
    <w:rsid w:val="0081292A"/>
    <w:rsid w:val="0081458C"/>
    <w:rsid w:val="0082203A"/>
    <w:rsid w:val="00826DF4"/>
    <w:rsid w:val="008277C1"/>
    <w:rsid w:val="008318D9"/>
    <w:rsid w:val="008540B1"/>
    <w:rsid w:val="00855A96"/>
    <w:rsid w:val="008638B2"/>
    <w:rsid w:val="008664E2"/>
    <w:rsid w:val="00876C70"/>
    <w:rsid w:val="008969FA"/>
    <w:rsid w:val="008A5A6A"/>
    <w:rsid w:val="008B4439"/>
    <w:rsid w:val="008B4DC8"/>
    <w:rsid w:val="008C292E"/>
    <w:rsid w:val="008C6B79"/>
    <w:rsid w:val="008D10DC"/>
    <w:rsid w:val="008D2F6B"/>
    <w:rsid w:val="008F35EB"/>
    <w:rsid w:val="008F7D57"/>
    <w:rsid w:val="00906AEF"/>
    <w:rsid w:val="00922504"/>
    <w:rsid w:val="00926665"/>
    <w:rsid w:val="00931BD9"/>
    <w:rsid w:val="00935BB5"/>
    <w:rsid w:val="00942DEE"/>
    <w:rsid w:val="00956128"/>
    <w:rsid w:val="00957B20"/>
    <w:rsid w:val="0098525D"/>
    <w:rsid w:val="0099054A"/>
    <w:rsid w:val="009C3E56"/>
    <w:rsid w:val="009D0AAD"/>
    <w:rsid w:val="009D59D1"/>
    <w:rsid w:val="009D7359"/>
    <w:rsid w:val="009E450F"/>
    <w:rsid w:val="009E5DB8"/>
    <w:rsid w:val="00A30E31"/>
    <w:rsid w:val="00A42CB5"/>
    <w:rsid w:val="00A74ADE"/>
    <w:rsid w:val="00A92159"/>
    <w:rsid w:val="00A93D70"/>
    <w:rsid w:val="00AB2633"/>
    <w:rsid w:val="00AB342C"/>
    <w:rsid w:val="00AC39AA"/>
    <w:rsid w:val="00AC503D"/>
    <w:rsid w:val="00AC626C"/>
    <w:rsid w:val="00AD6EEB"/>
    <w:rsid w:val="00AE2985"/>
    <w:rsid w:val="00B16C4F"/>
    <w:rsid w:val="00B213E1"/>
    <w:rsid w:val="00B51F72"/>
    <w:rsid w:val="00B60AFD"/>
    <w:rsid w:val="00B6439A"/>
    <w:rsid w:val="00B71693"/>
    <w:rsid w:val="00B7206B"/>
    <w:rsid w:val="00B74C66"/>
    <w:rsid w:val="00B92BF6"/>
    <w:rsid w:val="00BC7B4F"/>
    <w:rsid w:val="00C02ACB"/>
    <w:rsid w:val="00C3620F"/>
    <w:rsid w:val="00C40FC7"/>
    <w:rsid w:val="00C54446"/>
    <w:rsid w:val="00C60A8D"/>
    <w:rsid w:val="00C71817"/>
    <w:rsid w:val="00C7439D"/>
    <w:rsid w:val="00C75E8A"/>
    <w:rsid w:val="00C80781"/>
    <w:rsid w:val="00CB0CD5"/>
    <w:rsid w:val="00CB4EB6"/>
    <w:rsid w:val="00CB56AA"/>
    <w:rsid w:val="00CB6483"/>
    <w:rsid w:val="00CB75CF"/>
    <w:rsid w:val="00CD7A55"/>
    <w:rsid w:val="00CE74C6"/>
    <w:rsid w:val="00CF3723"/>
    <w:rsid w:val="00CF463C"/>
    <w:rsid w:val="00CF4C9B"/>
    <w:rsid w:val="00CF5C16"/>
    <w:rsid w:val="00D1100E"/>
    <w:rsid w:val="00D13224"/>
    <w:rsid w:val="00D14C90"/>
    <w:rsid w:val="00D16459"/>
    <w:rsid w:val="00D34C1C"/>
    <w:rsid w:val="00D36C55"/>
    <w:rsid w:val="00D37A0C"/>
    <w:rsid w:val="00D656C5"/>
    <w:rsid w:val="00D75CBB"/>
    <w:rsid w:val="00D75CFB"/>
    <w:rsid w:val="00D76834"/>
    <w:rsid w:val="00D976E1"/>
    <w:rsid w:val="00DA1DC9"/>
    <w:rsid w:val="00DC45C1"/>
    <w:rsid w:val="00DC4AB0"/>
    <w:rsid w:val="00DD51A7"/>
    <w:rsid w:val="00DD6861"/>
    <w:rsid w:val="00DE44A3"/>
    <w:rsid w:val="00E003B9"/>
    <w:rsid w:val="00E0041B"/>
    <w:rsid w:val="00E00BF9"/>
    <w:rsid w:val="00E074A7"/>
    <w:rsid w:val="00E106A1"/>
    <w:rsid w:val="00E2039D"/>
    <w:rsid w:val="00E25C3F"/>
    <w:rsid w:val="00E35329"/>
    <w:rsid w:val="00E60DA7"/>
    <w:rsid w:val="00E669D5"/>
    <w:rsid w:val="00E67EC5"/>
    <w:rsid w:val="00E71C09"/>
    <w:rsid w:val="00E72A08"/>
    <w:rsid w:val="00E77DAB"/>
    <w:rsid w:val="00E8373A"/>
    <w:rsid w:val="00E90116"/>
    <w:rsid w:val="00EA0B2A"/>
    <w:rsid w:val="00EB31A0"/>
    <w:rsid w:val="00EC02DD"/>
    <w:rsid w:val="00EF7907"/>
    <w:rsid w:val="00F032C4"/>
    <w:rsid w:val="00F03AF4"/>
    <w:rsid w:val="00F07EBE"/>
    <w:rsid w:val="00F106D7"/>
    <w:rsid w:val="00F117E6"/>
    <w:rsid w:val="00F135C5"/>
    <w:rsid w:val="00F27D0B"/>
    <w:rsid w:val="00F30A52"/>
    <w:rsid w:val="00F54024"/>
    <w:rsid w:val="00F5536B"/>
    <w:rsid w:val="00F64698"/>
    <w:rsid w:val="00F81148"/>
    <w:rsid w:val="00F836D7"/>
    <w:rsid w:val="00F86075"/>
    <w:rsid w:val="00F868CD"/>
    <w:rsid w:val="00F947AF"/>
    <w:rsid w:val="00FB1C68"/>
    <w:rsid w:val="00FB2A38"/>
    <w:rsid w:val="00FB3336"/>
    <w:rsid w:val="00FB4434"/>
    <w:rsid w:val="00FC11BD"/>
    <w:rsid w:val="00FD3478"/>
    <w:rsid w:val="00FD4BB0"/>
    <w:rsid w:val="00FF45DE"/>
    <w:rsid w:val="00FF6B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1" w:unhideWhenUsed="0" w:qFormat="1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0A52"/>
    <w:pPr>
      <w:spacing w:before="240"/>
      <w:jc w:val="both"/>
    </w:pPr>
    <w:rPr>
      <w:rFonts w:ascii="Times New Roman" w:hAnsi="Times New Roman"/>
      <w:lang w:val="en-CA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30A52"/>
    <w:pPr>
      <w:keepNext/>
      <w:keepLines/>
      <w:spacing w:before="360"/>
      <w:jc w:val="left"/>
      <w:outlineLvl w:val="0"/>
    </w:pPr>
    <w:rPr>
      <w:rFonts w:ascii="Arial" w:eastAsiaTheme="majorEastAsia" w:hAnsi="Arial" w:cstheme="majorBidi"/>
      <w:caps/>
      <w:color w:val="595959" w:themeColor="text1" w:themeTint="A6"/>
      <w:sz w:val="34"/>
      <w:szCs w:val="34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12FCC"/>
    <w:pPr>
      <w:keepNext/>
      <w:keepLines/>
      <w:spacing w:before="120" w:after="120"/>
      <w:jc w:val="left"/>
      <w:outlineLvl w:val="1"/>
    </w:pPr>
    <w:rPr>
      <w:rFonts w:ascii="Arial" w:eastAsiaTheme="majorEastAsia" w:hAnsi="Arial" w:cstheme="majorBidi"/>
      <w:caps/>
      <w:color w:val="4F6228" w:themeColor="accent3" w:themeShade="80"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30A52"/>
    <w:pPr>
      <w:keepNext/>
      <w:keepLines/>
      <w:jc w:val="left"/>
      <w:outlineLvl w:val="2"/>
    </w:pPr>
    <w:rPr>
      <w:rFonts w:ascii="Arial" w:eastAsiaTheme="majorEastAsia" w:hAnsi="Arial" w:cstheme="majorBidi"/>
      <w:caps/>
      <w:color w:val="365F91" w:themeColor="accent1" w:themeShade="BF"/>
      <w:lang w:val="en-US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0F31E4"/>
    <w:pPr>
      <w:keepNext/>
      <w:keepLines/>
      <w:spacing w:before="120" w:after="120"/>
      <w:jc w:val="left"/>
      <w:outlineLvl w:val="3"/>
    </w:pPr>
    <w:rPr>
      <w:rFonts w:ascii="Arial" w:eastAsiaTheme="majorEastAsia" w:hAnsi="Arial" w:cstheme="majorBidi"/>
      <w:caps/>
      <w:sz w:val="22"/>
      <w:szCs w:val="22"/>
      <w:lang w:val="fr-CA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30A52"/>
    <w:pPr>
      <w:keepNext/>
      <w:keepLines/>
      <w:jc w:val="left"/>
      <w:outlineLvl w:val="4"/>
    </w:pPr>
    <w:rPr>
      <w:rFonts w:ascii="Arial" w:eastAsiaTheme="majorEastAsia" w:hAnsi="Arial" w:cstheme="majorBidi"/>
      <w:color w:val="4F6228" w:themeColor="accent3" w:themeShade="8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0A52"/>
    <w:pPr>
      <w:keepNext/>
      <w:keepLines/>
      <w:jc w:val="left"/>
      <w:outlineLvl w:val="5"/>
    </w:pPr>
    <w:rPr>
      <w:rFonts w:ascii="Arial" w:eastAsiaTheme="majorEastAsia" w:hAnsi="Arial" w:cstheme="majorBidi"/>
      <w:i/>
      <w:iCs/>
      <w:color w:val="244061" w:themeColor="accent1" w:themeShade="80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0A52"/>
    <w:pPr>
      <w:keepNext/>
      <w:keepLines/>
      <w:jc w:val="left"/>
      <w:outlineLvl w:val="6"/>
    </w:pPr>
    <w:rPr>
      <w:rFonts w:ascii="Arial" w:eastAsiaTheme="majorEastAsia" w:hAnsi="Arial" w:cstheme="majorBidi"/>
      <w:i/>
      <w:iCs/>
      <w:color w:val="595959" w:themeColor="text1" w:themeTint="A6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uiPriority w:val="99"/>
    <w:unhideWhenUsed/>
    <w:qFormat/>
    <w:rsid w:val="00F30A52"/>
    <w:pPr>
      <w:tabs>
        <w:tab w:val="center" w:pos="4320"/>
        <w:tab w:val="left" w:pos="8646"/>
      </w:tabs>
      <w:spacing w:before="0" w:after="240"/>
      <w:ind w:right="-567"/>
      <w:contextualSpacing/>
      <w:jc w:val="right"/>
    </w:pPr>
    <w:rPr>
      <w:rFonts w:ascii="Arial" w:hAnsi="Arial"/>
      <w:color w:val="4C4C4C"/>
      <w:szCs w:val="20"/>
    </w:rPr>
  </w:style>
  <w:style w:type="character" w:customStyle="1" w:styleId="HeaderChar">
    <w:name w:val="Header Char"/>
    <w:link w:val="Header"/>
    <w:uiPriority w:val="99"/>
    <w:rsid w:val="00F30A52"/>
    <w:rPr>
      <w:rFonts w:ascii="Arial" w:hAnsi="Arial"/>
      <w:color w:val="4C4C4C"/>
      <w:szCs w:val="20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C807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781"/>
  </w:style>
  <w:style w:type="paragraph" w:customStyle="1" w:styleId="ColorfulList-Accent11">
    <w:name w:val="Colorful List - Accent 11"/>
    <w:basedOn w:val="Normal"/>
    <w:autoRedefine/>
    <w:uiPriority w:val="34"/>
    <w:rsid w:val="00104047"/>
    <w:pPr>
      <w:numPr>
        <w:numId w:val="30"/>
      </w:numPr>
      <w:spacing w:after="120"/>
      <w:jc w:val="left"/>
    </w:pPr>
    <w:rPr>
      <w:rFonts w:eastAsia="Calibri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3E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D3E09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A30E3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0E31"/>
  </w:style>
  <w:style w:type="character" w:customStyle="1" w:styleId="CommentTextChar">
    <w:name w:val="Comment Text Char"/>
    <w:link w:val="CommentText"/>
    <w:uiPriority w:val="99"/>
    <w:semiHidden/>
    <w:rsid w:val="00A30E31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0E31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A30E31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672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B1C68"/>
    <w:pPr>
      <w:autoSpaceDE w:val="0"/>
      <w:autoSpaceDN w:val="0"/>
      <w:adjustRightInd w:val="0"/>
    </w:pPr>
    <w:rPr>
      <w:rFonts w:ascii="Times New Roman" w:hAnsi="Times New Roman"/>
      <w:color w:val="000000"/>
      <w:lang w:val="en-CA" w:eastAsia="en-CA"/>
    </w:rPr>
  </w:style>
  <w:style w:type="paragraph" w:customStyle="1" w:styleId="NumberedParagraph">
    <w:name w:val="Numbered Paragraph"/>
    <w:basedOn w:val="Normal"/>
    <w:autoRedefine/>
    <w:qFormat/>
    <w:rsid w:val="00F30A52"/>
    <w:pPr>
      <w:numPr>
        <w:numId w:val="33"/>
      </w:numPr>
      <w:spacing w:before="120"/>
    </w:pPr>
  </w:style>
  <w:style w:type="character" w:customStyle="1" w:styleId="Heading1Char">
    <w:name w:val="Heading 1 Char"/>
    <w:basedOn w:val="DefaultParagraphFont"/>
    <w:link w:val="Heading1"/>
    <w:uiPriority w:val="9"/>
    <w:rsid w:val="00F30A52"/>
    <w:rPr>
      <w:rFonts w:ascii="Arial" w:eastAsiaTheme="majorEastAsia" w:hAnsi="Arial" w:cstheme="majorBidi"/>
      <w:caps/>
      <w:color w:val="595959" w:themeColor="text1" w:themeTint="A6"/>
      <w:sz w:val="34"/>
      <w:szCs w:val="34"/>
    </w:rPr>
  </w:style>
  <w:style w:type="character" w:customStyle="1" w:styleId="Heading2Char">
    <w:name w:val="Heading 2 Char"/>
    <w:basedOn w:val="DefaultParagraphFont"/>
    <w:link w:val="Heading2"/>
    <w:uiPriority w:val="9"/>
    <w:rsid w:val="00012FCC"/>
    <w:rPr>
      <w:rFonts w:ascii="Arial" w:eastAsiaTheme="majorEastAsia" w:hAnsi="Arial" w:cstheme="majorBidi"/>
      <w:caps/>
      <w:color w:val="4F6228" w:themeColor="accent3" w:themeShade="8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30A52"/>
    <w:rPr>
      <w:rFonts w:ascii="Arial" w:eastAsiaTheme="majorEastAsia" w:hAnsi="Arial" w:cstheme="majorBidi"/>
      <w:caps/>
      <w:color w:val="365F91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rsid w:val="000F31E4"/>
    <w:rPr>
      <w:rFonts w:ascii="Arial" w:eastAsiaTheme="majorEastAsia" w:hAnsi="Arial" w:cstheme="majorBidi"/>
      <w:caps/>
      <w:sz w:val="22"/>
      <w:szCs w:val="22"/>
      <w:lang w:val="fr-CA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F30A52"/>
    <w:pPr>
      <w:contextualSpacing/>
      <w:jc w:val="left"/>
    </w:pPr>
    <w:rPr>
      <w:rFonts w:ascii="Arial" w:eastAsiaTheme="majorEastAsia" w:hAnsi="Arial" w:cstheme="majorBidi"/>
      <w:caps/>
      <w:color w:val="365F91" w:themeColor="accent1" w:themeShade="BF"/>
      <w:spacing w:val="5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F30A52"/>
    <w:rPr>
      <w:rFonts w:ascii="Arial" w:eastAsiaTheme="majorEastAsia" w:hAnsi="Arial" w:cstheme="majorBidi"/>
      <w:caps/>
      <w:color w:val="365F91" w:themeColor="accent1" w:themeShade="BF"/>
      <w:spacing w:val="5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E0041B"/>
    <w:pPr>
      <w:numPr>
        <w:ilvl w:val="1"/>
      </w:numPr>
      <w:spacing w:before="0"/>
      <w:jc w:val="left"/>
    </w:pPr>
    <w:rPr>
      <w:rFonts w:ascii="Arial" w:eastAsiaTheme="majorEastAsia" w:hAnsi="Arial" w:cstheme="majorBidi"/>
      <w:caps/>
      <w:color w:val="595959" w:themeColor="text1" w:themeTint="A6"/>
      <w:sz w:val="32"/>
      <w:szCs w:val="32"/>
      <w:lang w:val="fr-CA"/>
    </w:rPr>
  </w:style>
  <w:style w:type="character" w:customStyle="1" w:styleId="SubtitleChar">
    <w:name w:val="Subtitle Char"/>
    <w:basedOn w:val="DefaultParagraphFont"/>
    <w:link w:val="Subtitle"/>
    <w:uiPriority w:val="11"/>
    <w:rsid w:val="00E0041B"/>
    <w:rPr>
      <w:rFonts w:ascii="Arial" w:eastAsiaTheme="majorEastAsia" w:hAnsi="Arial" w:cstheme="majorBidi"/>
      <w:caps/>
      <w:color w:val="595959" w:themeColor="text1" w:themeTint="A6"/>
      <w:sz w:val="32"/>
      <w:szCs w:val="32"/>
      <w:lang w:val="fr-CA"/>
    </w:rPr>
  </w:style>
  <w:style w:type="character" w:styleId="Strong">
    <w:name w:val="Strong"/>
    <w:basedOn w:val="DefaultParagraphFont"/>
    <w:uiPriority w:val="22"/>
    <w:qFormat/>
    <w:rsid w:val="00F30A52"/>
    <w:rPr>
      <w:rFonts w:ascii="Times New Roman" w:hAnsi="Times New Roman"/>
      <w:b/>
      <w:bCs/>
      <w:i w:val="0"/>
      <w:color w:val="auto"/>
      <w:sz w:val="22"/>
    </w:rPr>
  </w:style>
  <w:style w:type="character" w:styleId="Emphasis">
    <w:name w:val="Emphasis"/>
    <w:basedOn w:val="DefaultParagraphFont"/>
    <w:uiPriority w:val="20"/>
    <w:qFormat/>
    <w:rsid w:val="00F30A52"/>
    <w:rPr>
      <w:rFonts w:ascii="Times New Roman" w:hAnsi="Times New Roman"/>
      <w:i/>
      <w:iCs/>
      <w:sz w:val="22"/>
    </w:rPr>
  </w:style>
  <w:style w:type="paragraph" w:customStyle="1" w:styleId="MediumGrid21">
    <w:name w:val="Medium Grid 21"/>
    <w:autoRedefine/>
    <w:uiPriority w:val="1"/>
    <w:rsid w:val="00104047"/>
    <w:pPr>
      <w:jc w:val="both"/>
    </w:pPr>
    <w:rPr>
      <w:rFonts w:ascii="Minion Pro" w:hAnsi="Minion Pro"/>
      <w:sz w:val="22"/>
    </w:rPr>
  </w:style>
  <w:style w:type="paragraph" w:customStyle="1" w:styleId="ColorfulGrid-Accent11">
    <w:name w:val="Colorful Grid - Accent 11"/>
    <w:basedOn w:val="Normal"/>
    <w:next w:val="Normal"/>
    <w:link w:val="ColorfulGrid-Accent1Char"/>
    <w:autoRedefine/>
    <w:uiPriority w:val="29"/>
    <w:rsid w:val="00104047"/>
    <w:pPr>
      <w:ind w:left="567"/>
      <w:jc w:val="left"/>
    </w:pPr>
    <w:rPr>
      <w:rFonts w:ascii="Myriad Pro" w:hAnsi="Myriad Pro"/>
      <w:i/>
      <w:iCs/>
      <w:color w:val="404040"/>
      <w:szCs w:val="22"/>
    </w:rPr>
  </w:style>
  <w:style w:type="character" w:customStyle="1" w:styleId="ColorfulGrid-Accent1Char">
    <w:name w:val="Colorful Grid - Accent 1 Char"/>
    <w:link w:val="ColorfulGrid-Accent11"/>
    <w:uiPriority w:val="29"/>
    <w:rsid w:val="00104047"/>
    <w:rPr>
      <w:rFonts w:ascii="Myriad Pro" w:hAnsi="Myriad Pro"/>
      <w:i/>
      <w:iCs/>
      <w:color w:val="404040"/>
      <w:sz w:val="22"/>
      <w:szCs w:val="22"/>
    </w:rPr>
  </w:style>
  <w:style w:type="character" w:customStyle="1" w:styleId="IntenseEmphasis1">
    <w:name w:val="Intense Emphasis1"/>
    <w:uiPriority w:val="21"/>
    <w:rsid w:val="00104047"/>
    <w:rPr>
      <w:rFonts w:ascii="Minion Pro" w:hAnsi="Minion Pro"/>
      <w:b w:val="0"/>
      <w:bCs/>
      <w:i/>
      <w:iCs/>
      <w:color w:val="5A8B44"/>
    </w:rPr>
  </w:style>
  <w:style w:type="character" w:customStyle="1" w:styleId="SubtleReference1">
    <w:name w:val="Subtle Reference1"/>
    <w:aliases w:val="Reference"/>
    <w:uiPriority w:val="31"/>
    <w:rsid w:val="00104047"/>
    <w:rPr>
      <w:rFonts w:ascii="Minion Pro" w:hAnsi="Minion Pro"/>
      <w:b w:val="0"/>
      <w:i w:val="0"/>
      <w:caps w:val="0"/>
      <w:smallCaps w:val="0"/>
      <w:color w:val="auto"/>
      <w:sz w:val="22"/>
      <w:szCs w:val="22"/>
      <w:u w:val="single"/>
    </w:rPr>
  </w:style>
  <w:style w:type="paragraph" w:styleId="NormalWeb">
    <w:name w:val="Normal (Web)"/>
    <w:basedOn w:val="Normal"/>
    <w:uiPriority w:val="99"/>
    <w:semiHidden/>
    <w:unhideWhenUsed/>
    <w:rsid w:val="00CB6483"/>
    <w:pPr>
      <w:spacing w:before="100" w:beforeAutospacing="1" w:after="100" w:afterAutospacing="1"/>
      <w:jc w:val="left"/>
    </w:pPr>
    <w:rPr>
      <w:rFonts w:ascii="Times" w:hAnsi="Times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F30A52"/>
    <w:rPr>
      <w:rFonts w:ascii="Arial" w:eastAsiaTheme="majorEastAsia" w:hAnsi="Arial" w:cstheme="majorBidi"/>
      <w:color w:val="4F6228" w:themeColor="accent3" w:themeShade="80"/>
      <w:sz w:val="22"/>
      <w:szCs w:val="22"/>
      <w:lang w:val="en-C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0A52"/>
    <w:rPr>
      <w:rFonts w:ascii="Arial" w:eastAsiaTheme="majorEastAsia" w:hAnsi="Arial" w:cstheme="majorBidi"/>
      <w:i/>
      <w:iCs/>
      <w:color w:val="244061" w:themeColor="accent1" w:themeShade="80"/>
      <w:sz w:val="22"/>
      <w:lang w:val="en-C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0A52"/>
    <w:rPr>
      <w:rFonts w:ascii="Arial" w:eastAsiaTheme="majorEastAsia" w:hAnsi="Arial" w:cstheme="majorBidi"/>
      <w:i/>
      <w:iCs/>
      <w:color w:val="595959" w:themeColor="text1" w:themeTint="A6"/>
      <w:sz w:val="22"/>
      <w:lang w:val="en-CA"/>
    </w:rPr>
  </w:style>
  <w:style w:type="paragraph" w:styleId="NoSpacing">
    <w:name w:val="No Spacing"/>
    <w:link w:val="NoSpacingChar"/>
    <w:autoRedefine/>
    <w:uiPriority w:val="1"/>
    <w:qFormat/>
    <w:rsid w:val="00012FCC"/>
    <w:pPr>
      <w:jc w:val="both"/>
    </w:pPr>
    <w:rPr>
      <w:rFonts w:ascii="Times New Roman" w:hAnsi="Times New Roman" w:cs="Times New Roman"/>
      <w:b/>
      <w:color w:val="404040"/>
    </w:rPr>
  </w:style>
  <w:style w:type="character" w:customStyle="1" w:styleId="NoSpacingChar">
    <w:name w:val="No Spacing Char"/>
    <w:basedOn w:val="DefaultParagraphFont"/>
    <w:link w:val="NoSpacing"/>
    <w:uiPriority w:val="1"/>
    <w:rsid w:val="00012FCC"/>
    <w:rPr>
      <w:rFonts w:ascii="Times New Roman" w:hAnsi="Times New Roman" w:cs="Times New Roman"/>
      <w:b/>
      <w:color w:val="404040"/>
    </w:rPr>
  </w:style>
  <w:style w:type="paragraph" w:styleId="ListParagraph">
    <w:name w:val="List Paragraph"/>
    <w:basedOn w:val="Normal"/>
    <w:autoRedefine/>
    <w:uiPriority w:val="34"/>
    <w:qFormat/>
    <w:rsid w:val="000F31E4"/>
    <w:pPr>
      <w:numPr>
        <w:numId w:val="34"/>
      </w:numPr>
      <w:spacing w:before="120"/>
    </w:pPr>
    <w:rPr>
      <w:lang w:val="fr-CA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F30A52"/>
    <w:pPr>
      <w:ind w:left="567"/>
      <w:jc w:val="left"/>
    </w:pPr>
    <w:rPr>
      <w:i/>
      <w:iCs/>
      <w:color w:val="404040" w:themeColor="text1" w:themeTint="BF"/>
      <w:sz w:val="22"/>
      <w:szCs w:val="22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F30A52"/>
    <w:rPr>
      <w:rFonts w:ascii="Times New Roman" w:hAnsi="Times New Roman"/>
      <w:i/>
      <w:iCs/>
      <w:color w:val="404040" w:themeColor="text1" w:themeTint="BF"/>
      <w:sz w:val="22"/>
      <w:szCs w:val="22"/>
    </w:rPr>
  </w:style>
  <w:style w:type="character" w:styleId="SubtleReference">
    <w:name w:val="Subtle Reference"/>
    <w:basedOn w:val="DefaultParagraphFont"/>
    <w:uiPriority w:val="31"/>
    <w:qFormat/>
    <w:rsid w:val="00F30A52"/>
    <w:rPr>
      <w:rFonts w:ascii="Times New Roman" w:hAnsi="Times New Roman"/>
      <w:b w:val="0"/>
      <w:i w:val="0"/>
      <w:caps w:val="0"/>
      <w:smallCaps w:val="0"/>
      <w:color w:val="auto"/>
      <w:sz w:val="22"/>
      <w:szCs w:val="22"/>
      <w:u w:val="single"/>
    </w:rPr>
  </w:style>
  <w:style w:type="character" w:styleId="BookTitle">
    <w:name w:val="Book Title"/>
    <w:basedOn w:val="DefaultParagraphFont"/>
    <w:uiPriority w:val="33"/>
    <w:qFormat/>
    <w:rsid w:val="00F30A52"/>
    <w:rPr>
      <w:rFonts w:ascii="Times New Roman" w:hAnsi="Times New Roman"/>
      <w:b w:val="0"/>
      <w:bCs w:val="0"/>
      <w:i/>
      <w:iCs/>
      <w:caps w:val="0"/>
      <w:smallCaps w:val="0"/>
      <w:strike w:val="0"/>
      <w:dstrike w:val="0"/>
      <w:vanish w:val="0"/>
      <w:spacing w:val="5"/>
      <w:sz w:val="22"/>
      <w:szCs w:val="22"/>
      <w:vertAlign w:val="baselin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30A52"/>
    <w:pPr>
      <w:spacing w:before="480" w:line="276" w:lineRule="auto"/>
      <w:outlineLvl w:val="9"/>
    </w:pPr>
    <w:rPr>
      <w:rFonts w:asciiTheme="majorHAnsi" w:hAnsiTheme="majorHAnsi"/>
      <w:b/>
      <w:bCs/>
      <w:caps w:val="0"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1" w:unhideWhenUsed="0" w:qFormat="1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0A52"/>
    <w:pPr>
      <w:spacing w:before="240"/>
      <w:jc w:val="both"/>
    </w:pPr>
    <w:rPr>
      <w:rFonts w:ascii="Times New Roman" w:hAnsi="Times New Roman"/>
      <w:lang w:val="en-CA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30A52"/>
    <w:pPr>
      <w:keepNext/>
      <w:keepLines/>
      <w:spacing w:before="360"/>
      <w:jc w:val="left"/>
      <w:outlineLvl w:val="0"/>
    </w:pPr>
    <w:rPr>
      <w:rFonts w:ascii="Arial" w:eastAsiaTheme="majorEastAsia" w:hAnsi="Arial" w:cstheme="majorBidi"/>
      <w:caps/>
      <w:color w:val="595959" w:themeColor="text1" w:themeTint="A6"/>
      <w:sz w:val="34"/>
      <w:szCs w:val="34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12FCC"/>
    <w:pPr>
      <w:keepNext/>
      <w:keepLines/>
      <w:spacing w:before="120" w:after="120"/>
      <w:jc w:val="left"/>
      <w:outlineLvl w:val="1"/>
    </w:pPr>
    <w:rPr>
      <w:rFonts w:ascii="Arial" w:eastAsiaTheme="majorEastAsia" w:hAnsi="Arial" w:cstheme="majorBidi"/>
      <w:caps/>
      <w:color w:val="4F6228" w:themeColor="accent3" w:themeShade="80"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30A52"/>
    <w:pPr>
      <w:keepNext/>
      <w:keepLines/>
      <w:jc w:val="left"/>
      <w:outlineLvl w:val="2"/>
    </w:pPr>
    <w:rPr>
      <w:rFonts w:ascii="Arial" w:eastAsiaTheme="majorEastAsia" w:hAnsi="Arial" w:cstheme="majorBidi"/>
      <w:caps/>
      <w:color w:val="365F91" w:themeColor="accent1" w:themeShade="BF"/>
      <w:lang w:val="en-US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0F31E4"/>
    <w:pPr>
      <w:keepNext/>
      <w:keepLines/>
      <w:spacing w:before="120" w:after="120"/>
      <w:jc w:val="left"/>
      <w:outlineLvl w:val="3"/>
    </w:pPr>
    <w:rPr>
      <w:rFonts w:ascii="Arial" w:eastAsiaTheme="majorEastAsia" w:hAnsi="Arial" w:cstheme="majorBidi"/>
      <w:caps/>
      <w:sz w:val="22"/>
      <w:szCs w:val="22"/>
      <w:lang w:val="fr-CA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30A52"/>
    <w:pPr>
      <w:keepNext/>
      <w:keepLines/>
      <w:jc w:val="left"/>
      <w:outlineLvl w:val="4"/>
    </w:pPr>
    <w:rPr>
      <w:rFonts w:ascii="Arial" w:eastAsiaTheme="majorEastAsia" w:hAnsi="Arial" w:cstheme="majorBidi"/>
      <w:color w:val="4F6228" w:themeColor="accent3" w:themeShade="8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0A52"/>
    <w:pPr>
      <w:keepNext/>
      <w:keepLines/>
      <w:jc w:val="left"/>
      <w:outlineLvl w:val="5"/>
    </w:pPr>
    <w:rPr>
      <w:rFonts w:ascii="Arial" w:eastAsiaTheme="majorEastAsia" w:hAnsi="Arial" w:cstheme="majorBidi"/>
      <w:i/>
      <w:iCs/>
      <w:color w:val="244061" w:themeColor="accent1" w:themeShade="80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0A52"/>
    <w:pPr>
      <w:keepNext/>
      <w:keepLines/>
      <w:jc w:val="left"/>
      <w:outlineLvl w:val="6"/>
    </w:pPr>
    <w:rPr>
      <w:rFonts w:ascii="Arial" w:eastAsiaTheme="majorEastAsia" w:hAnsi="Arial" w:cstheme="majorBidi"/>
      <w:i/>
      <w:iCs/>
      <w:color w:val="595959" w:themeColor="text1" w:themeTint="A6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uiPriority w:val="99"/>
    <w:unhideWhenUsed/>
    <w:qFormat/>
    <w:rsid w:val="00F30A52"/>
    <w:pPr>
      <w:tabs>
        <w:tab w:val="center" w:pos="4320"/>
        <w:tab w:val="left" w:pos="8646"/>
      </w:tabs>
      <w:spacing w:before="0" w:after="240"/>
      <w:ind w:right="-567"/>
      <w:contextualSpacing/>
      <w:jc w:val="right"/>
    </w:pPr>
    <w:rPr>
      <w:rFonts w:ascii="Arial" w:hAnsi="Arial"/>
      <w:color w:val="4C4C4C"/>
      <w:szCs w:val="20"/>
    </w:rPr>
  </w:style>
  <w:style w:type="character" w:customStyle="1" w:styleId="HeaderChar">
    <w:name w:val="Header Char"/>
    <w:link w:val="Header"/>
    <w:uiPriority w:val="99"/>
    <w:rsid w:val="00F30A52"/>
    <w:rPr>
      <w:rFonts w:ascii="Arial" w:hAnsi="Arial"/>
      <w:color w:val="4C4C4C"/>
      <w:szCs w:val="20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C807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781"/>
  </w:style>
  <w:style w:type="paragraph" w:customStyle="1" w:styleId="ColorfulList-Accent11">
    <w:name w:val="Colorful List - Accent 11"/>
    <w:basedOn w:val="Normal"/>
    <w:autoRedefine/>
    <w:uiPriority w:val="34"/>
    <w:rsid w:val="00104047"/>
    <w:pPr>
      <w:numPr>
        <w:numId w:val="30"/>
      </w:numPr>
      <w:spacing w:after="120"/>
      <w:jc w:val="left"/>
    </w:pPr>
    <w:rPr>
      <w:rFonts w:eastAsia="Calibri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3E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D3E09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A30E3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0E31"/>
  </w:style>
  <w:style w:type="character" w:customStyle="1" w:styleId="CommentTextChar">
    <w:name w:val="Comment Text Char"/>
    <w:link w:val="CommentText"/>
    <w:uiPriority w:val="99"/>
    <w:semiHidden/>
    <w:rsid w:val="00A30E31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0E31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A30E31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672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B1C68"/>
    <w:pPr>
      <w:autoSpaceDE w:val="0"/>
      <w:autoSpaceDN w:val="0"/>
      <w:adjustRightInd w:val="0"/>
    </w:pPr>
    <w:rPr>
      <w:rFonts w:ascii="Times New Roman" w:hAnsi="Times New Roman"/>
      <w:color w:val="000000"/>
      <w:lang w:val="en-CA" w:eastAsia="en-CA"/>
    </w:rPr>
  </w:style>
  <w:style w:type="paragraph" w:customStyle="1" w:styleId="NumberedParagraph">
    <w:name w:val="Numbered Paragraph"/>
    <w:basedOn w:val="Normal"/>
    <w:autoRedefine/>
    <w:qFormat/>
    <w:rsid w:val="00F30A52"/>
    <w:pPr>
      <w:numPr>
        <w:numId w:val="33"/>
      </w:numPr>
      <w:spacing w:before="120"/>
    </w:pPr>
  </w:style>
  <w:style w:type="character" w:customStyle="1" w:styleId="Heading1Char">
    <w:name w:val="Heading 1 Char"/>
    <w:basedOn w:val="DefaultParagraphFont"/>
    <w:link w:val="Heading1"/>
    <w:uiPriority w:val="9"/>
    <w:rsid w:val="00F30A52"/>
    <w:rPr>
      <w:rFonts w:ascii="Arial" w:eastAsiaTheme="majorEastAsia" w:hAnsi="Arial" w:cstheme="majorBidi"/>
      <w:caps/>
      <w:color w:val="595959" w:themeColor="text1" w:themeTint="A6"/>
      <w:sz w:val="34"/>
      <w:szCs w:val="34"/>
    </w:rPr>
  </w:style>
  <w:style w:type="character" w:customStyle="1" w:styleId="Heading2Char">
    <w:name w:val="Heading 2 Char"/>
    <w:basedOn w:val="DefaultParagraphFont"/>
    <w:link w:val="Heading2"/>
    <w:uiPriority w:val="9"/>
    <w:rsid w:val="00012FCC"/>
    <w:rPr>
      <w:rFonts w:ascii="Arial" w:eastAsiaTheme="majorEastAsia" w:hAnsi="Arial" w:cstheme="majorBidi"/>
      <w:caps/>
      <w:color w:val="4F6228" w:themeColor="accent3" w:themeShade="8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30A52"/>
    <w:rPr>
      <w:rFonts w:ascii="Arial" w:eastAsiaTheme="majorEastAsia" w:hAnsi="Arial" w:cstheme="majorBidi"/>
      <w:caps/>
      <w:color w:val="365F91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rsid w:val="000F31E4"/>
    <w:rPr>
      <w:rFonts w:ascii="Arial" w:eastAsiaTheme="majorEastAsia" w:hAnsi="Arial" w:cstheme="majorBidi"/>
      <w:caps/>
      <w:sz w:val="22"/>
      <w:szCs w:val="22"/>
      <w:lang w:val="fr-CA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F30A52"/>
    <w:pPr>
      <w:contextualSpacing/>
      <w:jc w:val="left"/>
    </w:pPr>
    <w:rPr>
      <w:rFonts w:ascii="Arial" w:eastAsiaTheme="majorEastAsia" w:hAnsi="Arial" w:cstheme="majorBidi"/>
      <w:caps/>
      <w:color w:val="365F91" w:themeColor="accent1" w:themeShade="BF"/>
      <w:spacing w:val="5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F30A52"/>
    <w:rPr>
      <w:rFonts w:ascii="Arial" w:eastAsiaTheme="majorEastAsia" w:hAnsi="Arial" w:cstheme="majorBidi"/>
      <w:caps/>
      <w:color w:val="365F91" w:themeColor="accent1" w:themeShade="BF"/>
      <w:spacing w:val="5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E0041B"/>
    <w:pPr>
      <w:numPr>
        <w:ilvl w:val="1"/>
      </w:numPr>
      <w:spacing w:before="0"/>
      <w:jc w:val="left"/>
    </w:pPr>
    <w:rPr>
      <w:rFonts w:ascii="Arial" w:eastAsiaTheme="majorEastAsia" w:hAnsi="Arial" w:cstheme="majorBidi"/>
      <w:caps/>
      <w:color w:val="595959" w:themeColor="text1" w:themeTint="A6"/>
      <w:sz w:val="32"/>
      <w:szCs w:val="32"/>
      <w:lang w:val="fr-CA"/>
    </w:rPr>
  </w:style>
  <w:style w:type="character" w:customStyle="1" w:styleId="SubtitleChar">
    <w:name w:val="Subtitle Char"/>
    <w:basedOn w:val="DefaultParagraphFont"/>
    <w:link w:val="Subtitle"/>
    <w:uiPriority w:val="11"/>
    <w:rsid w:val="00E0041B"/>
    <w:rPr>
      <w:rFonts w:ascii="Arial" w:eastAsiaTheme="majorEastAsia" w:hAnsi="Arial" w:cstheme="majorBidi"/>
      <w:caps/>
      <w:color w:val="595959" w:themeColor="text1" w:themeTint="A6"/>
      <w:sz w:val="32"/>
      <w:szCs w:val="32"/>
      <w:lang w:val="fr-CA"/>
    </w:rPr>
  </w:style>
  <w:style w:type="character" w:styleId="Strong">
    <w:name w:val="Strong"/>
    <w:basedOn w:val="DefaultParagraphFont"/>
    <w:uiPriority w:val="22"/>
    <w:qFormat/>
    <w:rsid w:val="00F30A52"/>
    <w:rPr>
      <w:rFonts w:ascii="Times New Roman" w:hAnsi="Times New Roman"/>
      <w:b/>
      <w:bCs/>
      <w:i w:val="0"/>
      <w:color w:val="auto"/>
      <w:sz w:val="22"/>
    </w:rPr>
  </w:style>
  <w:style w:type="character" w:styleId="Emphasis">
    <w:name w:val="Emphasis"/>
    <w:basedOn w:val="DefaultParagraphFont"/>
    <w:uiPriority w:val="20"/>
    <w:qFormat/>
    <w:rsid w:val="00F30A52"/>
    <w:rPr>
      <w:rFonts w:ascii="Times New Roman" w:hAnsi="Times New Roman"/>
      <w:i/>
      <w:iCs/>
      <w:sz w:val="22"/>
    </w:rPr>
  </w:style>
  <w:style w:type="paragraph" w:customStyle="1" w:styleId="MediumGrid21">
    <w:name w:val="Medium Grid 21"/>
    <w:autoRedefine/>
    <w:uiPriority w:val="1"/>
    <w:rsid w:val="00104047"/>
    <w:pPr>
      <w:jc w:val="both"/>
    </w:pPr>
    <w:rPr>
      <w:rFonts w:ascii="Minion Pro" w:hAnsi="Minion Pro"/>
      <w:sz w:val="22"/>
    </w:rPr>
  </w:style>
  <w:style w:type="paragraph" w:customStyle="1" w:styleId="ColorfulGrid-Accent11">
    <w:name w:val="Colorful Grid - Accent 11"/>
    <w:basedOn w:val="Normal"/>
    <w:next w:val="Normal"/>
    <w:link w:val="ColorfulGrid-Accent1Char"/>
    <w:autoRedefine/>
    <w:uiPriority w:val="29"/>
    <w:rsid w:val="00104047"/>
    <w:pPr>
      <w:ind w:left="567"/>
      <w:jc w:val="left"/>
    </w:pPr>
    <w:rPr>
      <w:rFonts w:ascii="Myriad Pro" w:hAnsi="Myriad Pro"/>
      <w:i/>
      <w:iCs/>
      <w:color w:val="404040"/>
      <w:szCs w:val="22"/>
    </w:rPr>
  </w:style>
  <w:style w:type="character" w:customStyle="1" w:styleId="ColorfulGrid-Accent1Char">
    <w:name w:val="Colorful Grid - Accent 1 Char"/>
    <w:link w:val="ColorfulGrid-Accent11"/>
    <w:uiPriority w:val="29"/>
    <w:rsid w:val="00104047"/>
    <w:rPr>
      <w:rFonts w:ascii="Myriad Pro" w:hAnsi="Myriad Pro"/>
      <w:i/>
      <w:iCs/>
      <w:color w:val="404040"/>
      <w:sz w:val="22"/>
      <w:szCs w:val="22"/>
    </w:rPr>
  </w:style>
  <w:style w:type="character" w:customStyle="1" w:styleId="IntenseEmphasis1">
    <w:name w:val="Intense Emphasis1"/>
    <w:uiPriority w:val="21"/>
    <w:rsid w:val="00104047"/>
    <w:rPr>
      <w:rFonts w:ascii="Minion Pro" w:hAnsi="Minion Pro"/>
      <w:b w:val="0"/>
      <w:bCs/>
      <w:i/>
      <w:iCs/>
      <w:color w:val="5A8B44"/>
    </w:rPr>
  </w:style>
  <w:style w:type="character" w:customStyle="1" w:styleId="SubtleReference1">
    <w:name w:val="Subtle Reference1"/>
    <w:aliases w:val="Reference"/>
    <w:uiPriority w:val="31"/>
    <w:rsid w:val="00104047"/>
    <w:rPr>
      <w:rFonts w:ascii="Minion Pro" w:hAnsi="Minion Pro"/>
      <w:b w:val="0"/>
      <w:i w:val="0"/>
      <w:caps w:val="0"/>
      <w:smallCaps w:val="0"/>
      <w:color w:val="auto"/>
      <w:sz w:val="22"/>
      <w:szCs w:val="22"/>
      <w:u w:val="single"/>
    </w:rPr>
  </w:style>
  <w:style w:type="paragraph" w:styleId="NormalWeb">
    <w:name w:val="Normal (Web)"/>
    <w:basedOn w:val="Normal"/>
    <w:uiPriority w:val="99"/>
    <w:semiHidden/>
    <w:unhideWhenUsed/>
    <w:rsid w:val="00CB6483"/>
    <w:pPr>
      <w:spacing w:before="100" w:beforeAutospacing="1" w:after="100" w:afterAutospacing="1"/>
      <w:jc w:val="left"/>
    </w:pPr>
    <w:rPr>
      <w:rFonts w:ascii="Times" w:hAnsi="Times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F30A52"/>
    <w:rPr>
      <w:rFonts w:ascii="Arial" w:eastAsiaTheme="majorEastAsia" w:hAnsi="Arial" w:cstheme="majorBidi"/>
      <w:color w:val="4F6228" w:themeColor="accent3" w:themeShade="80"/>
      <w:sz w:val="22"/>
      <w:szCs w:val="22"/>
      <w:lang w:val="en-C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0A52"/>
    <w:rPr>
      <w:rFonts w:ascii="Arial" w:eastAsiaTheme="majorEastAsia" w:hAnsi="Arial" w:cstheme="majorBidi"/>
      <w:i/>
      <w:iCs/>
      <w:color w:val="244061" w:themeColor="accent1" w:themeShade="80"/>
      <w:sz w:val="22"/>
      <w:lang w:val="en-C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0A52"/>
    <w:rPr>
      <w:rFonts w:ascii="Arial" w:eastAsiaTheme="majorEastAsia" w:hAnsi="Arial" w:cstheme="majorBidi"/>
      <w:i/>
      <w:iCs/>
      <w:color w:val="595959" w:themeColor="text1" w:themeTint="A6"/>
      <w:sz w:val="22"/>
      <w:lang w:val="en-CA"/>
    </w:rPr>
  </w:style>
  <w:style w:type="paragraph" w:styleId="NoSpacing">
    <w:name w:val="No Spacing"/>
    <w:link w:val="NoSpacingChar"/>
    <w:autoRedefine/>
    <w:uiPriority w:val="1"/>
    <w:qFormat/>
    <w:rsid w:val="00012FCC"/>
    <w:pPr>
      <w:jc w:val="both"/>
    </w:pPr>
    <w:rPr>
      <w:rFonts w:ascii="Times New Roman" w:hAnsi="Times New Roman" w:cs="Times New Roman"/>
      <w:b/>
      <w:color w:val="404040"/>
    </w:rPr>
  </w:style>
  <w:style w:type="character" w:customStyle="1" w:styleId="NoSpacingChar">
    <w:name w:val="No Spacing Char"/>
    <w:basedOn w:val="DefaultParagraphFont"/>
    <w:link w:val="NoSpacing"/>
    <w:uiPriority w:val="1"/>
    <w:rsid w:val="00012FCC"/>
    <w:rPr>
      <w:rFonts w:ascii="Times New Roman" w:hAnsi="Times New Roman" w:cs="Times New Roman"/>
      <w:b/>
      <w:color w:val="404040"/>
    </w:rPr>
  </w:style>
  <w:style w:type="paragraph" w:styleId="ListParagraph">
    <w:name w:val="List Paragraph"/>
    <w:basedOn w:val="Normal"/>
    <w:autoRedefine/>
    <w:uiPriority w:val="34"/>
    <w:qFormat/>
    <w:rsid w:val="000F31E4"/>
    <w:pPr>
      <w:numPr>
        <w:numId w:val="34"/>
      </w:numPr>
      <w:spacing w:before="120"/>
    </w:pPr>
    <w:rPr>
      <w:lang w:val="fr-CA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F30A52"/>
    <w:pPr>
      <w:ind w:left="567"/>
      <w:jc w:val="left"/>
    </w:pPr>
    <w:rPr>
      <w:i/>
      <w:iCs/>
      <w:color w:val="404040" w:themeColor="text1" w:themeTint="BF"/>
      <w:sz w:val="22"/>
      <w:szCs w:val="22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F30A52"/>
    <w:rPr>
      <w:rFonts w:ascii="Times New Roman" w:hAnsi="Times New Roman"/>
      <w:i/>
      <w:iCs/>
      <w:color w:val="404040" w:themeColor="text1" w:themeTint="BF"/>
      <w:sz w:val="22"/>
      <w:szCs w:val="22"/>
    </w:rPr>
  </w:style>
  <w:style w:type="character" w:styleId="SubtleReference">
    <w:name w:val="Subtle Reference"/>
    <w:basedOn w:val="DefaultParagraphFont"/>
    <w:uiPriority w:val="31"/>
    <w:qFormat/>
    <w:rsid w:val="00F30A52"/>
    <w:rPr>
      <w:rFonts w:ascii="Times New Roman" w:hAnsi="Times New Roman"/>
      <w:b w:val="0"/>
      <w:i w:val="0"/>
      <w:caps w:val="0"/>
      <w:smallCaps w:val="0"/>
      <w:color w:val="auto"/>
      <w:sz w:val="22"/>
      <w:szCs w:val="22"/>
      <w:u w:val="single"/>
    </w:rPr>
  </w:style>
  <w:style w:type="character" w:styleId="BookTitle">
    <w:name w:val="Book Title"/>
    <w:basedOn w:val="DefaultParagraphFont"/>
    <w:uiPriority w:val="33"/>
    <w:qFormat/>
    <w:rsid w:val="00F30A52"/>
    <w:rPr>
      <w:rFonts w:ascii="Times New Roman" w:hAnsi="Times New Roman"/>
      <w:b w:val="0"/>
      <w:bCs w:val="0"/>
      <w:i/>
      <w:iCs/>
      <w:caps w:val="0"/>
      <w:smallCaps w:val="0"/>
      <w:strike w:val="0"/>
      <w:dstrike w:val="0"/>
      <w:vanish w:val="0"/>
      <w:spacing w:val="5"/>
      <w:sz w:val="22"/>
      <w:szCs w:val="22"/>
      <w:vertAlign w:val="baselin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30A52"/>
    <w:pPr>
      <w:spacing w:before="480" w:line="276" w:lineRule="auto"/>
      <w:outlineLvl w:val="9"/>
    </w:pPr>
    <w:rPr>
      <w:rFonts w:asciiTheme="majorHAnsi" w:hAnsiTheme="majorHAnsi"/>
      <w:b/>
      <w:bCs/>
      <w:caps w:val="0"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C Custom Theme 2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C Custom Font Set">
      <a:majorFont>
        <a:latin typeface="HelveticaNeueLT Pro 57 Cn"/>
        <a:ea typeface=""/>
        <a:cs typeface=""/>
      </a:majorFont>
      <a:minorFont>
        <a:latin typeface="Minion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9A030B7-0B7F-4077-AC5C-C9A1C3E89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896</Words>
  <Characters>5109</Characters>
  <Application>Microsoft Office Word</Application>
  <DocSecurity>4</DocSecurity>
  <Lines>42</Lines>
  <Paragraphs>11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Tuesday, August 18</vt:lpstr>
      <vt:lpstr>Tuesday, August 18</vt:lpstr>
      <vt:lpstr>Tuesday, August 18</vt:lpstr>
    </vt:vector>
  </TitlesOfParts>
  <Company>Microsoft</Company>
  <LinksUpToDate>false</LinksUpToDate>
  <CharactersWithSpaces>5994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Tuesday, August 18</dc:title>
  <dc:creator>Rosemary</dc:creator>
  <cp:lastModifiedBy>Rosemary</cp:lastModifiedBy>
  <cp:revision>2</cp:revision>
  <cp:lastPrinted>2014-06-13T07:42:00Z</cp:lastPrinted>
  <dcterms:created xsi:type="dcterms:W3CDTF">2014-10-24T19:31:00Z</dcterms:created>
  <dcterms:modified xsi:type="dcterms:W3CDTF">2014-10-24T19:31:00Z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2012-02-06T00:00:00Z</vt:filetime>
  </property>
  <property fmtid="{D5CDD505-2E9C-101B-9397-08002B2CF9AE}" pid="3" name="LastSaved">
    <vt:filetime>2012-02-24T00:00:00Z</vt:filetime>
  </property>
</Properties>
</file>